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31.png" ContentType="image/png"/>
  <Override PartName="/word/media/rId41.png" ContentType="image/png"/>
  <Override PartName="/word/media/rId35.png" ContentType="image/png"/>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SmartDots Summary for event 1849</w:t>
      </w:r>
    </w:p>
    <w:bookmarkStart w:id="23" w:name="executive-summary"/>
    <w:p>
      <w:pPr>
        <w:pStyle w:val="Heading1"/>
      </w:pPr>
      <w:r>
        <w:t xml:space="preserve">Executive summary</w:t>
      </w:r>
    </w:p>
    <w:bookmarkEnd w:id="23"/>
    <w:bookmarkStart w:id="24" w:name="overview-of-samples-and-advanced-readers"/>
    <w:p>
      <w:pPr>
        <w:pStyle w:val="Heading1"/>
      </w:pPr>
      <w:r>
        <w:t xml:space="preserve">Overview of samples and advanced readers</w:t>
      </w:r>
    </w:p>
    <w:p>
      <w:pPr>
        <w:pStyle w:val="TableCaption"/>
      </w:pPr>
      <w:r>
        <w:rPr>
          <w:b/>
          <w:bCs/>
        </w:rPr>
        <w:t xml:space="preserve">Table X:</w:t>
      </w:r>
      <w:r>
        <w:t xml:space="preserve"> </w:t>
      </w:r>
      <w:r>
        <w:t xml:space="preserve">Overview of samples used for the exchange event1849. The modal age range for all samples is 0-16.</w:t>
      </w:r>
    </w:p>
    <w:tbl>
      <w:tblPr>
        <w:tblStyle w:val="Table"/>
        <w:tblW w:type="auto" w:w="0"/>
        <w:tblLook w:firstRow="1" w:lastRow="0" w:firstColumn="0" w:lastColumn="0" w:noHBand="0" w:noVBand="0" w:val="0020"/>
        <w:tblCaption w:val="Table X: Overview of samples used for the exchange event1849. The modal age range for all samples is 0-16."/>
      </w:tblPr>
      <w:tblGrid>
        <w:gridCol w:w="1131"/>
        <w:gridCol w:w="1131"/>
        <w:gridCol w:w="1131"/>
        <w:gridCol w:w="1131"/>
        <w:gridCol w:w="1131"/>
        <w:gridCol w:w="1131"/>
        <w:gridCol w:w="1131"/>
      </w:tblGrid>
      <w:tr>
        <w:trPr>
          <w:tblHeader w:val="on"/>
        </w:trPr>
        <w:tc>
          <w:tcPr/>
          <w:p>
            <w:pPr>
              <w:pStyle w:val="Compact"/>
              <w:jc w:val="center"/>
            </w:pPr>
            <w:r>
              <w:rPr>
                <w:b/>
                <w:bCs/>
              </w:rPr>
              <w:t xml:space="preserve">Year</w:t>
            </w:r>
          </w:p>
        </w:tc>
        <w:tc>
          <w:tcPr/>
          <w:p>
            <w:pPr>
              <w:pStyle w:val="Compact"/>
              <w:jc w:val="center"/>
            </w:pPr>
            <w:r>
              <w:rPr>
                <w:b/>
                <w:bCs/>
              </w:rPr>
              <w:t xml:space="preserve">ICES area</w:t>
            </w:r>
          </w:p>
        </w:tc>
        <w:tc>
          <w:tcPr/>
          <w:p>
            <w:pPr>
              <w:pStyle w:val="Compact"/>
              <w:jc w:val="center"/>
            </w:pPr>
            <w:r>
              <w:rPr>
                <w:b/>
                <w:bCs/>
              </w:rPr>
              <w:t xml:space="preserve">Strata</w:t>
            </w:r>
          </w:p>
        </w:tc>
        <w:tc>
          <w:tcPr/>
          <w:p>
            <w:pPr>
              <w:pStyle w:val="Compact"/>
              <w:jc w:val="center"/>
            </w:pPr>
            <w:r>
              <w:rPr>
                <w:b/>
                <w:bCs/>
              </w:rPr>
              <w:t xml:space="preserve">Quarter</w:t>
            </w:r>
          </w:p>
        </w:tc>
        <w:tc>
          <w:tcPr/>
          <w:p>
            <w:pPr>
              <w:pStyle w:val="Compact"/>
              <w:jc w:val="center"/>
            </w:pPr>
            <w:r>
              <w:rPr>
                <w:b/>
                <w:bCs/>
              </w:rPr>
              <w:t xml:space="preserve">Number of samples</w:t>
            </w:r>
          </w:p>
        </w:tc>
        <w:tc>
          <w:tcPr/>
          <w:p>
            <w:pPr>
              <w:pStyle w:val="Compact"/>
              <w:jc w:val="center"/>
            </w:pPr>
            <w:r>
              <w:rPr>
                <w:b/>
                <w:bCs/>
              </w:rPr>
              <w:t xml:space="preserve">Modal age range</w:t>
            </w:r>
          </w:p>
        </w:tc>
        <w:tc>
          <w:tcPr/>
          <w:p>
            <w:pPr>
              <w:pStyle w:val="Compact"/>
              <w:jc w:val="center"/>
            </w:pPr>
            <w:r>
              <w:rPr>
                <w:b/>
                <w:bCs/>
              </w:rPr>
              <w:t xml:space="preserve">Length range</w:t>
            </w:r>
          </w:p>
        </w:tc>
      </w:tr>
      <w:tr>
        <w:tc>
          <w:tcPr/>
          <w:p>
            <w:pPr>
              <w:pStyle w:val="Compact"/>
              <w:jc w:val="center"/>
            </w:pPr>
            <w:r>
              <w:t xml:space="preserve">2023</w:t>
            </w:r>
          </w:p>
        </w:tc>
        <w:tc>
          <w:tcPr/>
          <w:p>
            <w:pPr>
              <w:pStyle w:val="Compact"/>
              <w:jc w:val="center"/>
            </w:pPr>
            <w:r>
              <w:t xml:space="preserve">27.3.d.30</w:t>
            </w:r>
          </w:p>
        </w:tc>
        <w:tc>
          <w:tcPr/>
          <w:p>
            <w:pPr>
              <w:pStyle w:val="Compact"/>
              <w:jc w:val="center"/>
            </w:pPr>
            <w:r>
              <w:t xml:space="preserve">Strata_27.3.d.30</w:t>
            </w:r>
          </w:p>
        </w:tc>
        <w:tc>
          <w:tcPr/>
          <w:p>
            <w:pPr>
              <w:pStyle w:val="Compact"/>
              <w:jc w:val="center"/>
            </w:pPr>
            <w:r>
              <w:t xml:space="preserve">1</w:t>
            </w:r>
          </w:p>
        </w:tc>
        <w:tc>
          <w:tcPr/>
          <w:p>
            <w:pPr>
              <w:pStyle w:val="Compact"/>
              <w:jc w:val="center"/>
            </w:pPr>
            <w:r>
              <w:t xml:space="preserve">35</w:t>
            </w:r>
          </w:p>
        </w:tc>
        <w:tc>
          <w:tcPr/>
          <w:p>
            <w:pPr>
              <w:pStyle w:val="Compact"/>
              <w:jc w:val="center"/>
            </w:pPr>
            <w:r>
              <w:t xml:space="preserve">1-9</w:t>
            </w:r>
          </w:p>
        </w:tc>
        <w:tc>
          <w:tcPr/>
          <w:p>
            <w:pPr>
              <w:pStyle w:val="Compact"/>
              <w:jc w:val="center"/>
            </w:pPr>
            <w:r>
              <w:t xml:space="preserve">90-185 mm</w:t>
            </w:r>
          </w:p>
        </w:tc>
      </w:tr>
      <w:tr>
        <w:tc>
          <w:tcPr/>
          <w:p>
            <w:pPr>
              <w:pStyle w:val="Compact"/>
              <w:jc w:val="center"/>
            </w:pPr>
            <w:r>
              <w:t xml:space="preserve">2023</w:t>
            </w:r>
          </w:p>
        </w:tc>
        <w:tc>
          <w:tcPr/>
          <w:p>
            <w:pPr>
              <w:pStyle w:val="Compact"/>
              <w:jc w:val="center"/>
            </w:pPr>
            <w:r>
              <w:t xml:space="preserve">27.3.d.30</w:t>
            </w:r>
          </w:p>
        </w:tc>
        <w:tc>
          <w:tcPr/>
          <w:p>
            <w:pPr>
              <w:pStyle w:val="Compact"/>
              <w:jc w:val="center"/>
            </w:pPr>
            <w:r>
              <w:t xml:space="preserve">Strata_27.3.d.30</w:t>
            </w:r>
          </w:p>
        </w:tc>
        <w:tc>
          <w:tcPr/>
          <w:p>
            <w:pPr>
              <w:pStyle w:val="Compact"/>
              <w:jc w:val="center"/>
            </w:pPr>
            <w:r>
              <w:t xml:space="preserve">2</w:t>
            </w:r>
          </w:p>
        </w:tc>
        <w:tc>
          <w:tcPr/>
          <w:p>
            <w:pPr>
              <w:pStyle w:val="Compact"/>
              <w:jc w:val="center"/>
            </w:pPr>
            <w:r>
              <w:t xml:space="preserve">18</w:t>
            </w:r>
          </w:p>
        </w:tc>
        <w:tc>
          <w:tcPr/>
          <w:p>
            <w:pPr>
              <w:pStyle w:val="Compact"/>
              <w:jc w:val="center"/>
            </w:pPr>
            <w:r>
              <w:t xml:space="preserve">1-9</w:t>
            </w:r>
          </w:p>
        </w:tc>
        <w:tc>
          <w:tcPr/>
          <w:p>
            <w:pPr>
              <w:pStyle w:val="Compact"/>
              <w:jc w:val="center"/>
            </w:pPr>
            <w:r>
              <w:t xml:space="preserve">100-185 mm</w:t>
            </w:r>
          </w:p>
        </w:tc>
      </w:tr>
      <w:tr>
        <w:tc>
          <w:tcPr/>
          <w:p>
            <w:pPr>
              <w:pStyle w:val="Compact"/>
              <w:jc w:val="center"/>
            </w:pPr>
            <w:r>
              <w:t xml:space="preserve">2023</w:t>
            </w:r>
          </w:p>
        </w:tc>
        <w:tc>
          <w:tcPr/>
          <w:p>
            <w:pPr>
              <w:pStyle w:val="Compact"/>
              <w:jc w:val="center"/>
            </w:pPr>
            <w:r>
              <w:t xml:space="preserve">27.3.d.30</w:t>
            </w:r>
          </w:p>
        </w:tc>
        <w:tc>
          <w:tcPr/>
          <w:p>
            <w:pPr>
              <w:pStyle w:val="Compact"/>
              <w:jc w:val="center"/>
            </w:pPr>
            <w:r>
              <w:t xml:space="preserve">Strata_27.3.d.30</w:t>
            </w:r>
          </w:p>
        </w:tc>
        <w:tc>
          <w:tcPr/>
          <w:p>
            <w:pPr>
              <w:pStyle w:val="Compact"/>
              <w:jc w:val="center"/>
            </w:pPr>
            <w:r>
              <w:t xml:space="preserve">3</w:t>
            </w:r>
          </w:p>
        </w:tc>
        <w:tc>
          <w:tcPr/>
          <w:p>
            <w:pPr>
              <w:pStyle w:val="Compact"/>
              <w:jc w:val="center"/>
            </w:pPr>
            <w:r>
              <w:t xml:space="preserve">109</w:t>
            </w:r>
          </w:p>
        </w:tc>
        <w:tc>
          <w:tcPr/>
          <w:p>
            <w:pPr>
              <w:pStyle w:val="Compact"/>
              <w:jc w:val="center"/>
            </w:pPr>
            <w:r>
              <w:t xml:space="preserve">0-16</w:t>
            </w:r>
          </w:p>
        </w:tc>
        <w:tc>
          <w:tcPr/>
          <w:p>
            <w:pPr>
              <w:pStyle w:val="Compact"/>
              <w:jc w:val="center"/>
            </w:pPr>
            <w:r>
              <w:t xml:space="preserve">85-200 mm</w:t>
            </w:r>
          </w:p>
        </w:tc>
      </w:tr>
      <w:tr>
        <w:tc>
          <w:tcPr/>
          <w:p>
            <w:pPr>
              <w:pStyle w:val="Compact"/>
              <w:jc w:val="center"/>
            </w:pPr>
            <w:r>
              <w:t xml:space="preserve">2023</w:t>
            </w:r>
          </w:p>
        </w:tc>
        <w:tc>
          <w:tcPr/>
          <w:p>
            <w:pPr>
              <w:pStyle w:val="Compact"/>
              <w:jc w:val="center"/>
            </w:pPr>
            <w:r>
              <w:t xml:space="preserve">27.3.d.30</w:t>
            </w:r>
          </w:p>
        </w:tc>
        <w:tc>
          <w:tcPr/>
          <w:p>
            <w:pPr>
              <w:pStyle w:val="Compact"/>
              <w:jc w:val="center"/>
            </w:pPr>
            <w:r>
              <w:t xml:space="preserve">Strata_27.3.d.30</w:t>
            </w:r>
          </w:p>
        </w:tc>
        <w:tc>
          <w:tcPr/>
          <w:p>
            <w:pPr>
              <w:pStyle w:val="Compact"/>
              <w:jc w:val="center"/>
            </w:pPr>
            <w:r>
              <w:t xml:space="preserve">4</w:t>
            </w:r>
          </w:p>
        </w:tc>
        <w:tc>
          <w:tcPr/>
          <w:p>
            <w:pPr>
              <w:pStyle w:val="Compact"/>
              <w:jc w:val="center"/>
            </w:pPr>
            <w:r>
              <w:t xml:space="preserve">38</w:t>
            </w:r>
          </w:p>
        </w:tc>
        <w:tc>
          <w:tcPr/>
          <w:p>
            <w:pPr>
              <w:pStyle w:val="Compact"/>
              <w:jc w:val="center"/>
            </w:pPr>
            <w:r>
              <w:t xml:space="preserve">0-9</w:t>
            </w:r>
          </w:p>
        </w:tc>
        <w:tc>
          <w:tcPr/>
          <w:p>
            <w:pPr>
              <w:pStyle w:val="Compact"/>
              <w:jc w:val="center"/>
            </w:pPr>
            <w:r>
              <w:t xml:space="preserve">100-185 mm</w:t>
            </w:r>
          </w:p>
        </w:tc>
      </w:tr>
    </w:tbl>
    <w:p/>
    <w:p>
      <w:pPr>
        <w:pStyle w:val="TableCaption"/>
      </w:pPr>
      <w:r>
        <w:rPr>
          <w:b/>
          <w:bCs/>
        </w:rPr>
        <w:t xml:space="preserve">Table X:</w:t>
      </w:r>
      <w:r>
        <w:t xml:space="preserve"> </w:t>
      </w:r>
      <w:r>
        <w:t xml:space="preserve">Overview of number of readers.</w:t>
      </w:r>
    </w:p>
    <w:tbl>
      <w:tblPr>
        <w:tblStyle w:val="Table"/>
        <w:tblW w:type="pct" w:w="3542"/>
        <w:tblLayout w:type="fixed"/>
        <w:tblLook w:firstRow="1" w:lastRow="0" w:firstColumn="0" w:lastColumn="0" w:noHBand="0" w:noVBand="0" w:val="0020"/>
        <w:tblCaption w:val="Table X: Overview of number of readers."/>
      </w:tblPr>
      <w:tblGrid>
        <w:gridCol w:w="1760"/>
        <w:gridCol w:w="2090"/>
        <w:gridCol w:w="1760"/>
      </w:tblGrid>
      <w:tr>
        <w:trPr>
          <w:tblHeader w:val="on"/>
        </w:trPr>
        <w:tc>
          <w:tcPr/>
          <w:p>
            <w:pPr>
              <w:pStyle w:val="Compact"/>
              <w:jc w:val="center"/>
            </w:pPr>
            <w:r>
              <w:rPr>
                <w:b/>
                <w:bCs/>
              </w:rPr>
              <w:t xml:space="preserve">Expertise</w:t>
            </w:r>
          </w:p>
        </w:tc>
        <w:tc>
          <w:tcPr/>
          <w:p>
            <w:pPr>
              <w:pStyle w:val="Compact"/>
              <w:jc w:val="center"/>
            </w:pPr>
            <w:r>
              <w:rPr>
                <w:b/>
                <w:bCs/>
              </w:rPr>
              <w:t xml:space="preserve">strata</w:t>
            </w:r>
          </w:p>
        </w:tc>
        <w:tc>
          <w:tcPr/>
          <w:p>
            <w:pPr>
              <w:pStyle w:val="Compact"/>
              <w:jc w:val="center"/>
            </w:pPr>
            <w:r>
              <w:rPr>
                <w:b/>
                <w:bCs/>
              </w:rPr>
              <w:t xml:space="preserve">N_readers</w:t>
            </w:r>
          </w:p>
        </w:tc>
      </w:tr>
      <w:tr>
        <w:tc>
          <w:tcPr/>
          <w:p>
            <w:pPr>
              <w:pStyle w:val="Compact"/>
              <w:jc w:val="center"/>
            </w:pPr>
            <w:r>
              <w:t xml:space="preserve">Advanced</w:t>
            </w:r>
          </w:p>
        </w:tc>
        <w:tc>
          <w:tcPr/>
          <w:p>
            <w:pPr>
              <w:pStyle w:val="Compact"/>
              <w:jc w:val="center"/>
            </w:pPr>
            <w:r>
              <w:t xml:space="preserve">Strata_27.3.d.30</w:t>
            </w:r>
          </w:p>
        </w:tc>
        <w:tc>
          <w:tcPr/>
          <w:p>
            <w:pPr>
              <w:pStyle w:val="Compact"/>
              <w:jc w:val="center"/>
            </w:pPr>
            <w:r>
              <w:t xml:space="preserve">6</w:t>
            </w:r>
          </w:p>
        </w:tc>
      </w:tr>
    </w:tbl>
    <w:bookmarkEnd w:id="24"/>
    <w:bookmarkStart w:id="46" w:name="results-overview"/>
    <w:p>
      <w:pPr>
        <w:pStyle w:val="Heading1"/>
      </w:pPr>
      <w:r>
        <w:t xml:space="preserve">Results overview</w:t>
      </w:r>
    </w:p>
    <w:bookmarkStart w:id="25" w:name="multimodal-cases"/>
    <w:p>
      <w:pPr>
        <w:pStyle w:val="Heading2"/>
      </w:pPr>
      <w:r>
        <w:t xml:space="preserve">Multimodal cases</w:t>
      </w:r>
    </w:p>
    <w:p>
      <w:pPr>
        <w:pStyle w:val="TableCaption"/>
      </w:pPr>
      <w:r>
        <w:rPr>
          <w:b/>
          <w:bCs/>
        </w:rPr>
        <w:t xml:space="preserve">Table X:</w:t>
      </w:r>
      <w:r>
        <w:t xml:space="preserve"> </w:t>
      </w:r>
      <w:r>
        <w:t xml:space="preserve">Summary of statistics; Total number of samples (NSample), a percentage of cases (fish samples) with multiple modes depending on the approach to weight the experience of the reader which will be considered when defining the fish age mode. PercMM_traditional shows the percentage of the total samples for which multiple modes are obtained when all the readers are equally weighted. PercMM_linear_weight shows the percentage of the total samples for which multiple modes are obtained when the weight assigned to the different readers decreases linearly with the experience, while in the PercMM_negexp the weight applied decreases with a negative exponential shape with the experience. The PercMM_multistage shows the percentage of multiple mode cases when a combination of the different methodologies is used, as explained in the material and methods section</w:t>
      </w:r>
    </w:p>
    <w:tbl>
      <w:tblPr>
        <w:tblStyle w:val="Table"/>
        <w:tblW w:type="pct" w:w="5000"/>
        <w:tblLayout w:type="fixed"/>
        <w:tblLook w:firstRow="1" w:lastRow="0" w:firstColumn="0" w:lastColumn="0" w:noHBand="0" w:noVBand="0" w:val="0020"/>
        <w:tblCaption w:val="Table X: Summary of statistics; Total number of samples (NSample), a percentage of cases (fish samples) with multiple modes depending on the approach to weight the experience of the reader which will be considered when defining the fish age mode. PercMM_traditional shows the percentage of the total samples for which multiple modes are obtained when all the readers are equally weighted. PercMM_linear_weight shows the percentage of the total samples for which multiple modes are obtained when the weight assigned to the different readers decreases linearly with the experience, while in the PercMM_negexp the weight applied decreases with a negative exponential shape with the experience. The PercMM_multistage shows the percentage of multiple mode cases when a combination of the different methodologies is used, as explained in the material and methods section"/>
      </w:tblPr>
      <w:tblGrid>
        <w:gridCol w:w="947"/>
        <w:gridCol w:w="1692"/>
        <w:gridCol w:w="1827"/>
        <w:gridCol w:w="1827"/>
        <w:gridCol w:w="1624"/>
      </w:tblGrid>
      <w:tr>
        <w:trPr>
          <w:tblHeader w:val="on"/>
        </w:trPr>
        <w:tc>
          <w:tcPr/>
          <w:p>
            <w:pPr>
              <w:pStyle w:val="Compact"/>
              <w:jc w:val="center"/>
            </w:pPr>
            <w:r>
              <w:rPr>
                <w:b/>
                <w:bCs/>
              </w:rPr>
              <w:t xml:space="preserve">NSample</w:t>
            </w:r>
          </w:p>
        </w:tc>
        <w:tc>
          <w:tcPr/>
          <w:p>
            <w:pPr>
              <w:pStyle w:val="Compact"/>
              <w:jc w:val="center"/>
            </w:pPr>
            <w:r>
              <w:rPr>
                <w:b/>
                <w:bCs/>
              </w:rPr>
              <w:t xml:space="preserve">PercMM_traditional</w:t>
            </w:r>
          </w:p>
        </w:tc>
        <w:tc>
          <w:tcPr/>
          <w:p>
            <w:pPr>
              <w:pStyle w:val="Compact"/>
              <w:jc w:val="center"/>
            </w:pPr>
            <w:r>
              <w:rPr>
                <w:b/>
                <w:bCs/>
              </w:rPr>
              <w:t xml:space="preserve">PercMM_linear_weight</w:t>
            </w:r>
          </w:p>
        </w:tc>
        <w:tc>
          <w:tcPr/>
          <w:p>
            <w:pPr>
              <w:pStyle w:val="Compact"/>
              <w:jc w:val="center"/>
            </w:pPr>
            <w:r>
              <w:rPr>
                <w:b/>
                <w:bCs/>
              </w:rPr>
              <w:t xml:space="preserve">PercMM_negexp_weight</w:t>
            </w:r>
          </w:p>
        </w:tc>
        <w:tc>
          <w:tcPr/>
          <w:p>
            <w:pPr>
              <w:pStyle w:val="Compact"/>
              <w:jc w:val="center"/>
            </w:pPr>
            <w:r>
              <w:rPr>
                <w:b/>
                <w:bCs/>
              </w:rPr>
              <w:t xml:space="preserve">PercMM_multistage</w:t>
            </w:r>
          </w:p>
        </w:tc>
      </w:tr>
      <w:tr>
        <w:tc>
          <w:tcPr/>
          <w:p>
            <w:pPr>
              <w:pStyle w:val="Compact"/>
              <w:jc w:val="center"/>
            </w:pPr>
            <w:r>
              <w:t xml:space="preserve">199</w:t>
            </w:r>
          </w:p>
        </w:tc>
        <w:tc>
          <w:tcPr/>
          <w:p>
            <w:pPr>
              <w:pStyle w:val="Compact"/>
              <w:jc w:val="center"/>
            </w:pPr>
            <w:r>
              <w:t xml:space="preserve">5 %</w:t>
            </w:r>
          </w:p>
        </w:tc>
        <w:tc>
          <w:tcPr/>
          <w:p>
            <w:pPr>
              <w:pStyle w:val="Compact"/>
              <w:jc w:val="center"/>
            </w:pPr>
            <w:r>
              <w:t xml:space="preserve">0 %</w:t>
            </w:r>
          </w:p>
        </w:tc>
        <w:tc>
          <w:tcPr/>
          <w:p>
            <w:pPr>
              <w:pStyle w:val="Compact"/>
              <w:jc w:val="center"/>
            </w:pPr>
            <w:r>
              <w:t xml:space="preserve">0 %</w:t>
            </w:r>
          </w:p>
        </w:tc>
        <w:tc>
          <w:tcPr/>
          <w:p>
            <w:pPr>
              <w:pStyle w:val="Compact"/>
              <w:jc w:val="center"/>
            </w:pPr>
            <w:r>
              <w:t xml:space="preserve">0 %</w:t>
            </w:r>
          </w:p>
        </w:tc>
      </w:tr>
    </w:tbl>
    <w:bookmarkEnd w:id="25"/>
    <w:bookmarkStart w:id="26" w:name="age-readings"/>
    <w:p>
      <w:pPr>
        <w:pStyle w:val="Heading2"/>
      </w:pPr>
      <w:r>
        <w:t xml:space="preserve">Age readings</w:t>
      </w:r>
    </w:p>
    <w:p>
      <w:pPr>
        <w:pStyle w:val="TableCaption"/>
      </w:pPr>
      <w:r>
        <w:rPr>
          <w:b/>
          <w:bCs/>
        </w:rPr>
        <w:t xml:space="preserve">Table X:</w:t>
      </w:r>
      <w:r>
        <w:t xml:space="preserve"> </w:t>
      </w:r>
      <w:r>
        <w:t xml:space="preserve">Age reading table shows the</w:t>
      </w:r>
      <w:r>
        <w:t xml:space="preserve"> </w:t>
      </w:r>
      <w:r>
        <w:t xml:space="preserve">number of readings by modal age.</w:t>
      </w:r>
    </w:p>
    <w:tbl>
      <w:tblPr>
        <w:tblStyle w:val="Table"/>
        <w:tblW w:type="pct" w:w="1944"/>
        <w:tblLayout w:type="fixed"/>
        <w:tblLook w:firstRow="1" w:lastRow="0" w:firstColumn="0" w:lastColumn="0" w:noHBand="0" w:noVBand="0" w:val="0020"/>
        <w:tblCaption w:val="Table X: Age reading table shows the number of readings by modal age."/>
      </w:tblPr>
      <w:tblGrid>
        <w:gridCol w:w="1760"/>
        <w:gridCol w:w="1320"/>
      </w:tblGrid>
      <w:tr>
        <w:trPr>
          <w:tblHeader w:val="on"/>
        </w:trPr>
        <w:tc>
          <w:tcPr/>
          <w:p>
            <w:pPr>
              <w:pStyle w:val="Compact"/>
              <w:jc w:val="center"/>
            </w:pPr>
            <w:r>
              <w:rPr>
                <w:b/>
                <w:bCs/>
              </w:rPr>
              <w:t xml:space="preserve">Modal age</w:t>
            </w:r>
          </w:p>
        </w:tc>
        <w:tc>
          <w:tcPr/>
          <w:p>
            <w:pPr>
              <w:pStyle w:val="Compact"/>
              <w:jc w:val="center"/>
            </w:pPr>
            <w:r>
              <w:rPr>
                <w:b/>
                <w:bCs/>
              </w:rPr>
              <w:t xml:space="preserve">total</w:t>
            </w:r>
          </w:p>
        </w:tc>
      </w:tr>
      <w:tr>
        <w:tc>
          <w:tcPr/>
          <w:p>
            <w:pPr>
              <w:pStyle w:val="Compact"/>
              <w:jc w:val="center"/>
            </w:pPr>
            <w:r>
              <w:t xml:space="preserve">0</w:t>
            </w:r>
          </w:p>
        </w:tc>
        <w:tc>
          <w:tcPr/>
          <w:p>
            <w:pPr>
              <w:pStyle w:val="Compact"/>
              <w:jc w:val="center"/>
            </w:pPr>
            <w:r>
              <w:rPr>
                <w:b/>
                <w:bCs/>
              </w:rPr>
              <w:t xml:space="preserve">70</w:t>
            </w:r>
          </w:p>
        </w:tc>
      </w:tr>
      <w:tr>
        <w:tc>
          <w:tcPr/>
          <w:p>
            <w:pPr>
              <w:pStyle w:val="Compact"/>
              <w:jc w:val="center"/>
            </w:pPr>
            <w:r>
              <w:t xml:space="preserve">1</w:t>
            </w:r>
          </w:p>
        </w:tc>
        <w:tc>
          <w:tcPr/>
          <w:p>
            <w:pPr>
              <w:pStyle w:val="Compact"/>
              <w:jc w:val="center"/>
            </w:pPr>
            <w:r>
              <w:rPr>
                <w:b/>
                <w:bCs/>
              </w:rPr>
              <w:t xml:space="preserve">267</w:t>
            </w:r>
          </w:p>
        </w:tc>
      </w:tr>
      <w:tr>
        <w:tc>
          <w:tcPr/>
          <w:p>
            <w:pPr>
              <w:pStyle w:val="Compact"/>
              <w:jc w:val="center"/>
            </w:pPr>
            <w:r>
              <w:t xml:space="preserve">2</w:t>
            </w:r>
          </w:p>
        </w:tc>
        <w:tc>
          <w:tcPr/>
          <w:p>
            <w:pPr>
              <w:pStyle w:val="Compact"/>
              <w:jc w:val="center"/>
            </w:pPr>
            <w:r>
              <w:rPr>
                <w:b/>
                <w:bCs/>
              </w:rPr>
              <w:t xml:space="preserve">149</w:t>
            </w:r>
          </w:p>
        </w:tc>
      </w:tr>
      <w:tr>
        <w:tc>
          <w:tcPr/>
          <w:p>
            <w:pPr>
              <w:pStyle w:val="Compact"/>
              <w:jc w:val="center"/>
            </w:pPr>
            <w:r>
              <w:t xml:space="preserve">3</w:t>
            </w:r>
          </w:p>
        </w:tc>
        <w:tc>
          <w:tcPr/>
          <w:p>
            <w:pPr>
              <w:pStyle w:val="Compact"/>
              <w:jc w:val="center"/>
            </w:pPr>
            <w:r>
              <w:rPr>
                <w:b/>
                <w:bCs/>
              </w:rPr>
              <w:t xml:space="preserve">177</w:t>
            </w:r>
          </w:p>
        </w:tc>
      </w:tr>
      <w:tr>
        <w:tc>
          <w:tcPr/>
          <w:p>
            <w:pPr>
              <w:pStyle w:val="Compact"/>
              <w:jc w:val="center"/>
            </w:pPr>
            <w:r>
              <w:t xml:space="preserve">4</w:t>
            </w:r>
          </w:p>
        </w:tc>
        <w:tc>
          <w:tcPr/>
          <w:p>
            <w:pPr>
              <w:pStyle w:val="Compact"/>
              <w:jc w:val="center"/>
            </w:pPr>
            <w:r>
              <w:rPr>
                <w:b/>
                <w:bCs/>
              </w:rPr>
              <w:t xml:space="preserve">160</w:t>
            </w:r>
          </w:p>
        </w:tc>
      </w:tr>
      <w:tr>
        <w:tc>
          <w:tcPr/>
          <w:p>
            <w:pPr>
              <w:pStyle w:val="Compact"/>
              <w:jc w:val="center"/>
            </w:pPr>
            <w:r>
              <w:t xml:space="preserve">5</w:t>
            </w:r>
          </w:p>
        </w:tc>
        <w:tc>
          <w:tcPr/>
          <w:p>
            <w:pPr>
              <w:pStyle w:val="Compact"/>
              <w:jc w:val="center"/>
            </w:pPr>
            <w:r>
              <w:rPr>
                <w:b/>
                <w:bCs/>
              </w:rPr>
              <w:t xml:space="preserve">171</w:t>
            </w:r>
          </w:p>
        </w:tc>
      </w:tr>
      <w:tr>
        <w:tc>
          <w:tcPr/>
          <w:p>
            <w:pPr>
              <w:pStyle w:val="Compact"/>
              <w:jc w:val="center"/>
            </w:pPr>
            <w:r>
              <w:t xml:space="preserve">6</w:t>
            </w:r>
          </w:p>
        </w:tc>
        <w:tc>
          <w:tcPr/>
          <w:p>
            <w:pPr>
              <w:pStyle w:val="Compact"/>
              <w:jc w:val="center"/>
            </w:pPr>
            <w:r>
              <w:rPr>
                <w:b/>
                <w:bCs/>
              </w:rPr>
              <w:t xml:space="preserve">65</w:t>
            </w:r>
          </w:p>
        </w:tc>
      </w:tr>
      <w:tr>
        <w:tc>
          <w:tcPr/>
          <w:p>
            <w:pPr>
              <w:pStyle w:val="Compact"/>
              <w:jc w:val="center"/>
            </w:pPr>
            <w:r>
              <w:t xml:space="preserve">7</w:t>
            </w:r>
          </w:p>
        </w:tc>
        <w:tc>
          <w:tcPr/>
          <w:p>
            <w:pPr>
              <w:pStyle w:val="Compact"/>
              <w:jc w:val="center"/>
            </w:pPr>
            <w:r>
              <w:rPr>
                <w:b/>
                <w:bCs/>
              </w:rPr>
              <w:t xml:space="preserve">53</w:t>
            </w:r>
          </w:p>
        </w:tc>
      </w:tr>
      <w:tr>
        <w:tc>
          <w:tcPr/>
          <w:p>
            <w:pPr>
              <w:pStyle w:val="Compact"/>
              <w:jc w:val="center"/>
            </w:pPr>
            <w:r>
              <w:t xml:space="preserve">8</w:t>
            </w:r>
          </w:p>
        </w:tc>
        <w:tc>
          <w:tcPr/>
          <w:p>
            <w:pPr>
              <w:pStyle w:val="Compact"/>
              <w:jc w:val="center"/>
            </w:pPr>
            <w:r>
              <w:rPr>
                <w:b/>
                <w:bCs/>
              </w:rPr>
              <w:t xml:space="preserve">17</w:t>
            </w:r>
          </w:p>
        </w:tc>
      </w:tr>
      <w:tr>
        <w:tc>
          <w:tcPr/>
          <w:p>
            <w:pPr>
              <w:pStyle w:val="Compact"/>
              <w:jc w:val="center"/>
            </w:pPr>
            <w:r>
              <w:t xml:space="preserve">9</w:t>
            </w:r>
          </w:p>
        </w:tc>
        <w:tc>
          <w:tcPr/>
          <w:p>
            <w:pPr>
              <w:pStyle w:val="Compact"/>
              <w:jc w:val="center"/>
            </w:pPr>
            <w:r>
              <w:rPr>
                <w:b/>
                <w:bCs/>
              </w:rPr>
              <w:t xml:space="preserve">17</w:t>
            </w:r>
          </w:p>
        </w:tc>
      </w:tr>
      <w:tr>
        <w:tc>
          <w:tcPr/>
          <w:p>
            <w:pPr>
              <w:pStyle w:val="Compact"/>
              <w:jc w:val="center"/>
            </w:pPr>
            <w:r>
              <w:t xml:space="preserve">10</w:t>
            </w:r>
          </w:p>
        </w:tc>
        <w:tc>
          <w:tcPr/>
          <w:p>
            <w:pPr>
              <w:pStyle w:val="Compact"/>
              <w:jc w:val="center"/>
            </w:pPr>
            <w:r>
              <w:rPr>
                <w:b/>
                <w:bCs/>
              </w:rPr>
              <w:t xml:space="preserve">11</w:t>
            </w:r>
          </w:p>
        </w:tc>
      </w:tr>
      <w:tr>
        <w:tc>
          <w:tcPr/>
          <w:p>
            <w:pPr>
              <w:pStyle w:val="Compact"/>
              <w:jc w:val="center"/>
            </w:pPr>
            <w:r>
              <w:t xml:space="preserve">11</w:t>
            </w:r>
          </w:p>
        </w:tc>
        <w:tc>
          <w:tcPr/>
          <w:p>
            <w:pPr>
              <w:pStyle w:val="Compact"/>
              <w:jc w:val="center"/>
            </w:pPr>
            <w:r>
              <w:rPr>
                <w:b/>
                <w:bCs/>
              </w:rPr>
              <w:t xml:space="preserve">10</w:t>
            </w:r>
          </w:p>
        </w:tc>
      </w:tr>
      <w:tr>
        <w:tc>
          <w:tcPr/>
          <w:p>
            <w:pPr>
              <w:pStyle w:val="Compact"/>
              <w:jc w:val="center"/>
            </w:pPr>
            <w:r>
              <w:t xml:space="preserve">12</w:t>
            </w:r>
          </w:p>
        </w:tc>
        <w:tc>
          <w:tcPr/>
          <w:p>
            <w:pPr>
              <w:pStyle w:val="Compact"/>
              <w:jc w:val="center"/>
            </w:pPr>
            <w:r>
              <w:rPr>
                <w:b/>
                <w:bCs/>
              </w:rPr>
              <w:t xml:space="preserve">0</w:t>
            </w:r>
          </w:p>
        </w:tc>
      </w:tr>
      <w:tr>
        <w:tc>
          <w:tcPr/>
          <w:p>
            <w:pPr>
              <w:pStyle w:val="Compact"/>
              <w:jc w:val="center"/>
            </w:pPr>
            <w:r>
              <w:t xml:space="preserve">13</w:t>
            </w:r>
          </w:p>
        </w:tc>
        <w:tc>
          <w:tcPr/>
          <w:p>
            <w:pPr>
              <w:pStyle w:val="Compact"/>
              <w:jc w:val="center"/>
            </w:pPr>
            <w:r>
              <w:rPr>
                <w:b/>
                <w:bCs/>
              </w:rPr>
              <w:t xml:space="preserve">0</w:t>
            </w:r>
          </w:p>
        </w:tc>
      </w:tr>
      <w:tr>
        <w:tc>
          <w:tcPr/>
          <w:p>
            <w:pPr>
              <w:pStyle w:val="Compact"/>
              <w:jc w:val="center"/>
            </w:pPr>
            <w:r>
              <w:t xml:space="preserve">14</w:t>
            </w:r>
          </w:p>
        </w:tc>
        <w:tc>
          <w:tcPr/>
          <w:p>
            <w:pPr>
              <w:pStyle w:val="Compact"/>
              <w:jc w:val="center"/>
            </w:pPr>
            <w:r>
              <w:rPr>
                <w:b/>
                <w:bCs/>
              </w:rPr>
              <w:t xml:space="preserve">0</w:t>
            </w:r>
          </w:p>
        </w:tc>
      </w:tr>
      <w:tr>
        <w:tc>
          <w:tcPr/>
          <w:p>
            <w:pPr>
              <w:pStyle w:val="Compact"/>
              <w:jc w:val="center"/>
            </w:pPr>
            <w:r>
              <w:t xml:space="preserve">15</w:t>
            </w:r>
          </w:p>
        </w:tc>
        <w:tc>
          <w:tcPr/>
          <w:p>
            <w:pPr>
              <w:pStyle w:val="Compact"/>
              <w:jc w:val="center"/>
            </w:pPr>
            <w:r>
              <w:rPr>
                <w:b/>
                <w:bCs/>
              </w:rPr>
              <w:t xml:space="preserve">0</w:t>
            </w:r>
          </w:p>
        </w:tc>
      </w:tr>
      <w:tr>
        <w:tc>
          <w:tcPr/>
          <w:p>
            <w:pPr>
              <w:pStyle w:val="Compact"/>
              <w:jc w:val="center"/>
            </w:pPr>
            <w:r>
              <w:t xml:space="preserve">16</w:t>
            </w:r>
          </w:p>
        </w:tc>
        <w:tc>
          <w:tcPr/>
          <w:p>
            <w:pPr>
              <w:pStyle w:val="Compact"/>
              <w:jc w:val="center"/>
            </w:pPr>
            <w:r>
              <w:rPr>
                <w:b/>
                <w:bCs/>
              </w:rPr>
              <w:t xml:space="preserve">6</w:t>
            </w:r>
          </w:p>
        </w:tc>
      </w:tr>
      <w:tr>
        <w:tc>
          <w:tcPr/>
          <w:p>
            <w:pPr>
              <w:pStyle w:val="Compact"/>
              <w:jc w:val="center"/>
            </w:pPr>
            <w:r>
              <w:rPr>
                <w:b/>
                <w:bCs/>
              </w:rPr>
              <w:t xml:space="preserve">Total</w:t>
            </w:r>
          </w:p>
        </w:tc>
        <w:tc>
          <w:tcPr/>
          <w:p>
            <w:pPr>
              <w:pStyle w:val="Compact"/>
              <w:jc w:val="center"/>
            </w:pPr>
            <w:r>
              <w:rPr>
                <w:b/>
                <w:bCs/>
              </w:rPr>
              <w:t xml:space="preserve">1173</w:t>
            </w:r>
          </w:p>
        </w:tc>
      </w:tr>
    </w:tbl>
    <w:bookmarkEnd w:id="26"/>
    <w:bookmarkStart w:id="27" w:name="cv-table"/>
    <w:p>
      <w:pPr>
        <w:pStyle w:val="Heading2"/>
      </w:pPr>
      <w:r>
        <w:t xml:space="preserve">CV table</w:t>
      </w:r>
    </w:p>
    <w:p>
      <w:pPr>
        <w:pStyle w:val="TableCaption"/>
      </w:pPr>
      <w:r>
        <w:rPr>
          <w:b/>
          <w:bCs/>
        </w:rPr>
        <w:t xml:space="preserve">Table X:</w:t>
      </w:r>
      <w:r>
        <w:t xml:space="preserve"> </w:t>
      </w:r>
      <w:r>
        <w:t xml:space="preserve">Coefficient of Variation (CV) table presents the</w:t>
      </w:r>
      <w:r>
        <w:t xml:space="preserve"> </w:t>
      </w:r>
      <w:r>
        <w:t xml:space="preserve">CV per modal age for all advanced readers combined.</w:t>
      </w:r>
    </w:p>
    <w:tbl>
      <w:tblPr>
        <w:tblStyle w:val="Table"/>
        <w:tblW w:type="pct" w:w="2153"/>
        <w:tblLayout w:type="fixed"/>
        <w:tblLook w:firstRow="1" w:lastRow="0" w:firstColumn="0" w:lastColumn="0" w:noHBand="0" w:noVBand="0" w:val="0020"/>
        <w:tblCaption w:val="Table X: Coefficient of Variation (CV) table presents the CV per modal age for all advanced readers combined."/>
      </w:tblPr>
      <w:tblGrid>
        <w:gridCol w:w="2200"/>
        <w:gridCol w:w="1210"/>
      </w:tblGrid>
      <w:tr>
        <w:trPr>
          <w:tblHeader w:val="on"/>
        </w:trPr>
        <w:tc>
          <w:tcPr/>
          <w:p>
            <w:pPr>
              <w:pStyle w:val="Compact"/>
              <w:jc w:val="center"/>
            </w:pPr>
            <w:r>
              <w:rPr>
                <w:b/>
                <w:bCs/>
              </w:rPr>
              <w:t xml:space="preserve">Modal age</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rPr>
                <w:b/>
                <w:bCs/>
              </w:rPr>
              <w:t xml:space="preserve">-</w:t>
            </w:r>
          </w:p>
        </w:tc>
      </w:tr>
      <w:tr>
        <w:tc>
          <w:tcPr/>
          <w:p>
            <w:pPr>
              <w:pStyle w:val="Compact"/>
              <w:jc w:val="center"/>
            </w:pPr>
            <w:r>
              <w:t xml:space="preserve">1</w:t>
            </w:r>
          </w:p>
        </w:tc>
        <w:tc>
          <w:tcPr/>
          <w:p>
            <w:pPr>
              <w:pStyle w:val="Compact"/>
              <w:jc w:val="center"/>
            </w:pPr>
            <w:r>
              <w:rPr>
                <w:b/>
                <w:bCs/>
              </w:rPr>
              <w:t xml:space="preserve">16 %</w:t>
            </w:r>
          </w:p>
        </w:tc>
      </w:tr>
      <w:tr>
        <w:tc>
          <w:tcPr/>
          <w:p>
            <w:pPr>
              <w:pStyle w:val="Compact"/>
              <w:jc w:val="center"/>
            </w:pPr>
            <w:r>
              <w:t xml:space="preserve">2</w:t>
            </w:r>
          </w:p>
        </w:tc>
        <w:tc>
          <w:tcPr/>
          <w:p>
            <w:pPr>
              <w:pStyle w:val="Compact"/>
              <w:jc w:val="center"/>
            </w:pPr>
            <w:r>
              <w:rPr>
                <w:b/>
                <w:bCs/>
              </w:rPr>
              <w:t xml:space="preserve">4 %</w:t>
            </w:r>
          </w:p>
        </w:tc>
      </w:tr>
      <w:tr>
        <w:tc>
          <w:tcPr/>
          <w:p>
            <w:pPr>
              <w:pStyle w:val="Compact"/>
              <w:jc w:val="center"/>
            </w:pPr>
            <w:r>
              <w:t xml:space="preserve">3</w:t>
            </w:r>
          </w:p>
        </w:tc>
        <w:tc>
          <w:tcPr/>
          <w:p>
            <w:pPr>
              <w:pStyle w:val="Compact"/>
              <w:jc w:val="center"/>
            </w:pPr>
            <w:r>
              <w:rPr>
                <w:b/>
                <w:bCs/>
              </w:rPr>
              <w:t xml:space="preserve">7 %</w:t>
            </w:r>
          </w:p>
        </w:tc>
      </w:tr>
      <w:tr>
        <w:tc>
          <w:tcPr/>
          <w:p>
            <w:pPr>
              <w:pStyle w:val="Compact"/>
              <w:jc w:val="center"/>
            </w:pPr>
            <w:r>
              <w:t xml:space="preserve">4</w:t>
            </w:r>
          </w:p>
        </w:tc>
        <w:tc>
          <w:tcPr/>
          <w:p>
            <w:pPr>
              <w:pStyle w:val="Compact"/>
              <w:jc w:val="center"/>
            </w:pPr>
            <w:r>
              <w:rPr>
                <w:b/>
                <w:bCs/>
              </w:rPr>
              <w:t xml:space="preserve">13 %</w:t>
            </w:r>
          </w:p>
        </w:tc>
      </w:tr>
      <w:tr>
        <w:tc>
          <w:tcPr/>
          <w:p>
            <w:pPr>
              <w:pStyle w:val="Compact"/>
              <w:jc w:val="center"/>
            </w:pPr>
            <w:r>
              <w:t xml:space="preserve">5</w:t>
            </w:r>
          </w:p>
        </w:tc>
        <w:tc>
          <w:tcPr/>
          <w:p>
            <w:pPr>
              <w:pStyle w:val="Compact"/>
              <w:jc w:val="center"/>
            </w:pPr>
            <w:r>
              <w:rPr>
                <w:b/>
                <w:bCs/>
              </w:rPr>
              <w:t xml:space="preserve">6 %</w:t>
            </w:r>
          </w:p>
        </w:tc>
      </w:tr>
      <w:tr>
        <w:tc>
          <w:tcPr/>
          <w:p>
            <w:pPr>
              <w:pStyle w:val="Compact"/>
              <w:jc w:val="center"/>
            </w:pPr>
            <w:r>
              <w:t xml:space="preserve">6</w:t>
            </w:r>
          </w:p>
        </w:tc>
        <w:tc>
          <w:tcPr/>
          <w:p>
            <w:pPr>
              <w:pStyle w:val="Compact"/>
              <w:jc w:val="center"/>
            </w:pPr>
            <w:r>
              <w:rPr>
                <w:b/>
                <w:bCs/>
              </w:rPr>
              <w:t xml:space="preserve">13 %</w:t>
            </w:r>
          </w:p>
        </w:tc>
      </w:tr>
      <w:tr>
        <w:tc>
          <w:tcPr/>
          <w:p>
            <w:pPr>
              <w:pStyle w:val="Compact"/>
              <w:jc w:val="center"/>
            </w:pPr>
            <w:r>
              <w:t xml:space="preserve">7</w:t>
            </w:r>
          </w:p>
        </w:tc>
        <w:tc>
          <w:tcPr/>
          <w:p>
            <w:pPr>
              <w:pStyle w:val="Compact"/>
              <w:jc w:val="center"/>
            </w:pPr>
            <w:r>
              <w:rPr>
                <w:b/>
                <w:bCs/>
              </w:rPr>
              <w:t xml:space="preserve">8 %</w:t>
            </w:r>
          </w:p>
        </w:tc>
      </w:tr>
      <w:tr>
        <w:tc>
          <w:tcPr/>
          <w:p>
            <w:pPr>
              <w:pStyle w:val="Compact"/>
              <w:jc w:val="center"/>
            </w:pPr>
            <w:r>
              <w:t xml:space="preserve">8</w:t>
            </w:r>
          </w:p>
        </w:tc>
        <w:tc>
          <w:tcPr/>
          <w:p>
            <w:pPr>
              <w:pStyle w:val="Compact"/>
              <w:jc w:val="center"/>
            </w:pPr>
            <w:r>
              <w:rPr>
                <w:b/>
                <w:bCs/>
              </w:rPr>
              <w:t xml:space="preserve">16 %</w:t>
            </w:r>
          </w:p>
        </w:tc>
      </w:tr>
      <w:tr>
        <w:tc>
          <w:tcPr/>
          <w:p>
            <w:pPr>
              <w:pStyle w:val="Compact"/>
              <w:jc w:val="center"/>
            </w:pPr>
            <w:r>
              <w:t xml:space="preserve">9</w:t>
            </w:r>
          </w:p>
        </w:tc>
        <w:tc>
          <w:tcPr/>
          <w:p>
            <w:pPr>
              <w:pStyle w:val="Compact"/>
              <w:jc w:val="center"/>
            </w:pPr>
            <w:r>
              <w:rPr>
                <w:b/>
                <w:bCs/>
              </w:rPr>
              <w:t xml:space="preserve">16 %</w:t>
            </w:r>
          </w:p>
        </w:tc>
      </w:tr>
      <w:tr>
        <w:tc>
          <w:tcPr/>
          <w:p>
            <w:pPr>
              <w:pStyle w:val="Compact"/>
              <w:jc w:val="center"/>
            </w:pPr>
            <w:r>
              <w:t xml:space="preserve">10</w:t>
            </w:r>
          </w:p>
        </w:tc>
        <w:tc>
          <w:tcPr/>
          <w:p>
            <w:pPr>
              <w:pStyle w:val="Compact"/>
              <w:jc w:val="center"/>
            </w:pPr>
            <w:r>
              <w:rPr>
                <w:b/>
                <w:bCs/>
              </w:rPr>
              <w:t xml:space="preserve">6 %</w:t>
            </w:r>
          </w:p>
        </w:tc>
      </w:tr>
      <w:tr>
        <w:tc>
          <w:tcPr/>
          <w:p>
            <w:pPr>
              <w:pStyle w:val="Compact"/>
              <w:jc w:val="center"/>
            </w:pPr>
            <w:r>
              <w:t xml:space="preserve">11</w:t>
            </w:r>
          </w:p>
        </w:tc>
        <w:tc>
          <w:tcPr/>
          <w:p>
            <w:pPr>
              <w:pStyle w:val="Compact"/>
              <w:jc w:val="center"/>
            </w:pPr>
            <w:r>
              <w:rPr>
                <w:b/>
                <w:bCs/>
              </w:rPr>
              <w:t xml:space="preserve">9 %</w:t>
            </w:r>
          </w:p>
        </w:tc>
      </w:tr>
      <w:tr>
        <w:tc>
          <w:tcPr/>
          <w:p>
            <w:pPr>
              <w:pStyle w:val="Compact"/>
              <w:jc w:val="center"/>
            </w:pPr>
            <w:r>
              <w:t xml:space="preserve">12</w:t>
            </w:r>
          </w:p>
        </w:tc>
        <w:tc>
          <w:tcPr/>
          <w:p>
            <w:pPr>
              <w:pStyle w:val="Compact"/>
              <w:jc w:val="center"/>
            </w:pPr>
            <w:r>
              <w:rPr>
                <w:b/>
                <w:bCs/>
              </w:rPr>
              <w:t xml:space="preserve">-</w:t>
            </w:r>
          </w:p>
        </w:tc>
      </w:tr>
      <w:tr>
        <w:tc>
          <w:tcPr/>
          <w:p>
            <w:pPr>
              <w:pStyle w:val="Compact"/>
              <w:jc w:val="center"/>
            </w:pPr>
            <w:r>
              <w:t xml:space="preserve">13</w:t>
            </w:r>
          </w:p>
        </w:tc>
        <w:tc>
          <w:tcPr/>
          <w:p>
            <w:pPr>
              <w:pStyle w:val="Compact"/>
              <w:jc w:val="center"/>
            </w:pPr>
            <w:r>
              <w:rPr>
                <w:b/>
                <w:bCs/>
              </w:rPr>
              <w:t xml:space="preserve">-</w:t>
            </w:r>
          </w:p>
        </w:tc>
      </w:tr>
      <w:tr>
        <w:tc>
          <w:tcPr/>
          <w:p>
            <w:pPr>
              <w:pStyle w:val="Compact"/>
              <w:jc w:val="center"/>
            </w:pPr>
            <w:r>
              <w:t xml:space="preserve">14</w:t>
            </w:r>
          </w:p>
        </w:tc>
        <w:tc>
          <w:tcPr/>
          <w:p>
            <w:pPr>
              <w:pStyle w:val="Compact"/>
              <w:jc w:val="center"/>
            </w:pPr>
            <w:r>
              <w:rPr>
                <w:b/>
                <w:bCs/>
              </w:rPr>
              <w:t xml:space="preserve">-</w:t>
            </w:r>
          </w:p>
        </w:tc>
      </w:tr>
      <w:tr>
        <w:tc>
          <w:tcPr/>
          <w:p>
            <w:pPr>
              <w:pStyle w:val="Compact"/>
              <w:jc w:val="center"/>
            </w:pPr>
            <w:r>
              <w:t xml:space="preserve">15</w:t>
            </w:r>
          </w:p>
        </w:tc>
        <w:tc>
          <w:tcPr/>
          <w:p>
            <w:pPr>
              <w:pStyle w:val="Compact"/>
              <w:jc w:val="center"/>
            </w:pPr>
            <w:r>
              <w:rPr>
                <w:b/>
                <w:bCs/>
              </w:rPr>
              <w:t xml:space="preserve">-</w:t>
            </w:r>
          </w:p>
        </w:tc>
      </w:tr>
      <w:tr>
        <w:tc>
          <w:tcPr/>
          <w:p>
            <w:pPr>
              <w:pStyle w:val="Compact"/>
              <w:jc w:val="center"/>
            </w:pPr>
            <w:r>
              <w:t xml:space="preserve">16</w:t>
            </w:r>
          </w:p>
        </w:tc>
        <w:tc>
          <w:tcPr/>
          <w:p>
            <w:pPr>
              <w:pStyle w:val="Compact"/>
              <w:jc w:val="center"/>
            </w:pPr>
            <w:r>
              <w:rPr>
                <w:b/>
                <w:bCs/>
              </w:rPr>
              <w:t xml:space="preserve">0 %</w:t>
            </w:r>
          </w:p>
        </w:tc>
      </w:tr>
      <w:tr>
        <w:tc>
          <w:tcPr/>
          <w:p>
            <w:pPr>
              <w:pStyle w:val="Compact"/>
              <w:jc w:val="center"/>
            </w:pPr>
            <w:r>
              <w:rPr>
                <w:b/>
                <w:bCs/>
              </w:rPr>
              <w:t xml:space="preserve">Weighted Mean</w:t>
            </w:r>
          </w:p>
        </w:tc>
        <w:tc>
          <w:tcPr/>
          <w:p>
            <w:pPr>
              <w:pStyle w:val="Compact"/>
              <w:jc w:val="center"/>
            </w:pPr>
            <w:r>
              <w:rPr>
                <w:b/>
                <w:bCs/>
              </w:rPr>
              <w:t xml:space="preserve">10 %</w:t>
            </w:r>
          </w:p>
        </w:tc>
      </w:tr>
    </w:tbl>
    <w:bookmarkEnd w:id="27"/>
    <w:bookmarkStart w:id="28" w:name="pa-table"/>
    <w:p>
      <w:pPr>
        <w:pStyle w:val="Heading2"/>
      </w:pPr>
      <w:r>
        <w:t xml:space="preserve">PA table</w:t>
      </w:r>
    </w:p>
    <w:p>
      <w:pPr>
        <w:pStyle w:val="TableCaption"/>
      </w:pPr>
      <w:r>
        <w:rPr>
          <w:b/>
          <w:bCs/>
        </w:rPr>
        <w:t xml:space="preserve">Table X:</w:t>
      </w:r>
      <w:r>
        <w:t xml:space="preserve"> </w:t>
      </w:r>
      <w:r>
        <w:t xml:space="preserve">Percentage agreement (PA) table represents the PA per</w:t>
      </w:r>
      <w:r>
        <w:t xml:space="preserve"> </w:t>
      </w:r>
      <w:r>
        <w:t xml:space="preserve">modal age for all advanced readers combined.</w:t>
      </w:r>
    </w:p>
    <w:tbl>
      <w:tblPr>
        <w:tblStyle w:val="Table"/>
        <w:tblW w:type="pct" w:w="2222"/>
        <w:tblLayout w:type="fixed"/>
        <w:tblLook w:firstRow="1" w:lastRow="0" w:firstColumn="0" w:lastColumn="0" w:noHBand="0" w:noVBand="0" w:val="0020"/>
        <w:tblCaption w:val="Table X: Percentage agreement (PA) table represents the PA per modal age for all advanced readers combined."/>
      </w:tblPr>
      <w:tblGrid>
        <w:gridCol w:w="2200"/>
        <w:gridCol w:w="1320"/>
      </w:tblGrid>
      <w:tr>
        <w:trPr>
          <w:tblHeader w:val="on"/>
        </w:trPr>
        <w:tc>
          <w:tcPr/>
          <w:p>
            <w:pPr>
              <w:pStyle w:val="Compact"/>
              <w:jc w:val="center"/>
            </w:pPr>
            <w:r>
              <w:rPr>
                <w:b/>
                <w:bCs/>
              </w:rPr>
              <w:t xml:space="preserve">Modal age</w:t>
            </w:r>
          </w:p>
        </w:tc>
        <w:tc>
          <w:tcPr/>
          <w:p>
            <w:pPr>
              <w:pStyle w:val="Compact"/>
              <w:jc w:val="center"/>
            </w:pPr>
            <w:r>
              <w:rPr>
                <w:b/>
                <w:bCs/>
              </w:rPr>
              <w:t xml:space="preserve">total</w:t>
            </w:r>
          </w:p>
        </w:tc>
      </w:tr>
      <w:tr>
        <w:tc>
          <w:tcPr/>
          <w:p>
            <w:pPr>
              <w:pStyle w:val="Compact"/>
              <w:jc w:val="center"/>
            </w:pPr>
            <w:r>
              <w:t xml:space="preserve">0</w:t>
            </w:r>
          </w:p>
        </w:tc>
        <w:tc>
          <w:tcPr/>
          <w:p>
            <w:pPr>
              <w:pStyle w:val="Compact"/>
              <w:jc w:val="center"/>
            </w:pPr>
            <w:r>
              <w:rPr>
                <w:b/>
                <w:bCs/>
              </w:rPr>
              <w:t xml:space="preserve">99 %</w:t>
            </w:r>
          </w:p>
        </w:tc>
      </w:tr>
      <w:tr>
        <w:tc>
          <w:tcPr/>
          <w:p>
            <w:pPr>
              <w:pStyle w:val="Compact"/>
              <w:jc w:val="center"/>
            </w:pPr>
            <w:r>
              <w:t xml:space="preserve">1</w:t>
            </w:r>
          </w:p>
        </w:tc>
        <w:tc>
          <w:tcPr/>
          <w:p>
            <w:pPr>
              <w:pStyle w:val="Compact"/>
              <w:jc w:val="center"/>
            </w:pPr>
            <w:r>
              <w:rPr>
                <w:b/>
                <w:bCs/>
              </w:rPr>
              <w:t xml:space="preserve">97 %</w:t>
            </w:r>
          </w:p>
        </w:tc>
      </w:tr>
      <w:tr>
        <w:tc>
          <w:tcPr/>
          <w:p>
            <w:pPr>
              <w:pStyle w:val="Compact"/>
              <w:jc w:val="center"/>
            </w:pPr>
            <w:r>
              <w:t xml:space="preserve">2</w:t>
            </w:r>
          </w:p>
        </w:tc>
        <w:tc>
          <w:tcPr/>
          <w:p>
            <w:pPr>
              <w:pStyle w:val="Compact"/>
              <w:jc w:val="center"/>
            </w:pPr>
            <w:r>
              <w:rPr>
                <w:b/>
                <w:bCs/>
              </w:rPr>
              <w:t xml:space="preserve">99 %</w:t>
            </w:r>
          </w:p>
        </w:tc>
      </w:tr>
      <w:tr>
        <w:tc>
          <w:tcPr/>
          <w:p>
            <w:pPr>
              <w:pStyle w:val="Compact"/>
              <w:jc w:val="center"/>
            </w:pPr>
            <w:r>
              <w:t xml:space="preserve">3</w:t>
            </w:r>
          </w:p>
        </w:tc>
        <w:tc>
          <w:tcPr/>
          <w:p>
            <w:pPr>
              <w:pStyle w:val="Compact"/>
              <w:jc w:val="center"/>
            </w:pPr>
            <w:r>
              <w:rPr>
                <w:b/>
                <w:bCs/>
              </w:rPr>
              <w:t xml:space="preserve">97 %</w:t>
            </w:r>
          </w:p>
        </w:tc>
      </w:tr>
      <w:tr>
        <w:tc>
          <w:tcPr/>
          <w:p>
            <w:pPr>
              <w:pStyle w:val="Compact"/>
              <w:jc w:val="center"/>
            </w:pPr>
            <w:r>
              <w:t xml:space="preserve">4</w:t>
            </w:r>
          </w:p>
        </w:tc>
        <w:tc>
          <w:tcPr/>
          <w:p>
            <w:pPr>
              <w:pStyle w:val="Compact"/>
              <w:jc w:val="center"/>
            </w:pPr>
            <w:r>
              <w:rPr>
                <w:b/>
                <w:bCs/>
              </w:rPr>
              <w:t xml:space="preserve">82 %</w:t>
            </w:r>
          </w:p>
        </w:tc>
      </w:tr>
      <w:tr>
        <w:tc>
          <w:tcPr/>
          <w:p>
            <w:pPr>
              <w:pStyle w:val="Compact"/>
              <w:jc w:val="center"/>
            </w:pPr>
            <w:r>
              <w:t xml:space="preserve">5</w:t>
            </w:r>
          </w:p>
        </w:tc>
        <w:tc>
          <w:tcPr/>
          <w:p>
            <w:pPr>
              <w:pStyle w:val="Compact"/>
              <w:jc w:val="center"/>
            </w:pPr>
            <w:r>
              <w:rPr>
                <w:b/>
                <w:bCs/>
              </w:rPr>
              <w:t xml:space="preserve">92 %</w:t>
            </w:r>
          </w:p>
        </w:tc>
      </w:tr>
      <w:tr>
        <w:tc>
          <w:tcPr/>
          <w:p>
            <w:pPr>
              <w:pStyle w:val="Compact"/>
              <w:jc w:val="center"/>
            </w:pPr>
            <w:r>
              <w:t xml:space="preserve">6</w:t>
            </w:r>
          </w:p>
        </w:tc>
        <w:tc>
          <w:tcPr/>
          <w:p>
            <w:pPr>
              <w:pStyle w:val="Compact"/>
              <w:jc w:val="center"/>
            </w:pPr>
            <w:r>
              <w:rPr>
                <w:b/>
                <w:bCs/>
              </w:rPr>
              <w:t xml:space="preserve">74 %</w:t>
            </w:r>
          </w:p>
        </w:tc>
      </w:tr>
      <w:tr>
        <w:tc>
          <w:tcPr/>
          <w:p>
            <w:pPr>
              <w:pStyle w:val="Compact"/>
              <w:jc w:val="center"/>
            </w:pPr>
            <w:r>
              <w:t xml:space="preserve">7</w:t>
            </w:r>
          </w:p>
        </w:tc>
        <w:tc>
          <w:tcPr/>
          <w:p>
            <w:pPr>
              <w:pStyle w:val="Compact"/>
              <w:jc w:val="center"/>
            </w:pPr>
            <w:r>
              <w:rPr>
                <w:b/>
                <w:bCs/>
              </w:rPr>
              <w:t xml:space="preserve">75 %</w:t>
            </w:r>
          </w:p>
        </w:tc>
      </w:tr>
      <w:tr>
        <w:tc>
          <w:tcPr/>
          <w:p>
            <w:pPr>
              <w:pStyle w:val="Compact"/>
              <w:jc w:val="center"/>
            </w:pPr>
            <w:r>
              <w:t xml:space="preserve">8</w:t>
            </w:r>
          </w:p>
        </w:tc>
        <w:tc>
          <w:tcPr/>
          <w:p>
            <w:pPr>
              <w:pStyle w:val="Compact"/>
              <w:jc w:val="center"/>
            </w:pPr>
            <w:r>
              <w:rPr>
                <w:b/>
                <w:bCs/>
              </w:rPr>
              <w:t xml:space="preserve">65 %</w:t>
            </w:r>
          </w:p>
        </w:tc>
      </w:tr>
      <w:tr>
        <w:tc>
          <w:tcPr/>
          <w:p>
            <w:pPr>
              <w:pStyle w:val="Compact"/>
              <w:jc w:val="center"/>
            </w:pPr>
            <w:r>
              <w:t xml:space="preserve">9</w:t>
            </w:r>
          </w:p>
        </w:tc>
        <w:tc>
          <w:tcPr/>
          <w:p>
            <w:pPr>
              <w:pStyle w:val="Compact"/>
              <w:jc w:val="center"/>
            </w:pPr>
            <w:r>
              <w:rPr>
                <w:b/>
                <w:bCs/>
              </w:rPr>
              <w:t xml:space="preserve">59 %</w:t>
            </w:r>
          </w:p>
        </w:tc>
      </w:tr>
      <w:tr>
        <w:tc>
          <w:tcPr/>
          <w:p>
            <w:pPr>
              <w:pStyle w:val="Compact"/>
              <w:jc w:val="center"/>
            </w:pPr>
            <w:r>
              <w:t xml:space="preserve">10</w:t>
            </w:r>
          </w:p>
        </w:tc>
        <w:tc>
          <w:tcPr/>
          <w:p>
            <w:pPr>
              <w:pStyle w:val="Compact"/>
              <w:jc w:val="center"/>
            </w:pPr>
            <w:r>
              <w:rPr>
                <w:b/>
                <w:bCs/>
              </w:rPr>
              <w:t xml:space="preserve">64 %</w:t>
            </w:r>
          </w:p>
        </w:tc>
      </w:tr>
      <w:tr>
        <w:tc>
          <w:tcPr/>
          <w:p>
            <w:pPr>
              <w:pStyle w:val="Compact"/>
              <w:jc w:val="center"/>
            </w:pPr>
            <w:r>
              <w:t xml:space="preserve">11</w:t>
            </w:r>
          </w:p>
        </w:tc>
        <w:tc>
          <w:tcPr/>
          <w:p>
            <w:pPr>
              <w:pStyle w:val="Compact"/>
              <w:jc w:val="center"/>
            </w:pPr>
            <w:r>
              <w:rPr>
                <w:b/>
                <w:bCs/>
              </w:rPr>
              <w:t xml:space="preserve">70 %</w:t>
            </w:r>
          </w:p>
        </w:tc>
      </w:tr>
      <w:tr>
        <w:tc>
          <w:tcPr/>
          <w:p>
            <w:pPr>
              <w:pStyle w:val="Compact"/>
              <w:jc w:val="center"/>
            </w:pPr>
            <w:r>
              <w:t xml:space="preserve">12</w:t>
            </w:r>
          </w:p>
        </w:tc>
        <w:tc>
          <w:tcPr/>
          <w:p>
            <w:pPr>
              <w:pStyle w:val="Compact"/>
              <w:jc w:val="center"/>
            </w:pPr>
            <w:r>
              <w:rPr>
                <w:b/>
                <w:bCs/>
              </w:rPr>
              <w:t xml:space="preserve">-</w:t>
            </w:r>
          </w:p>
        </w:tc>
      </w:tr>
      <w:tr>
        <w:tc>
          <w:tcPr/>
          <w:p>
            <w:pPr>
              <w:pStyle w:val="Compact"/>
              <w:jc w:val="center"/>
            </w:pPr>
            <w:r>
              <w:t xml:space="preserve">13</w:t>
            </w:r>
          </w:p>
        </w:tc>
        <w:tc>
          <w:tcPr/>
          <w:p>
            <w:pPr>
              <w:pStyle w:val="Compact"/>
              <w:jc w:val="center"/>
            </w:pPr>
            <w:r>
              <w:rPr>
                <w:b/>
                <w:bCs/>
              </w:rPr>
              <w:t xml:space="preserve">-</w:t>
            </w:r>
          </w:p>
        </w:tc>
      </w:tr>
      <w:tr>
        <w:tc>
          <w:tcPr/>
          <w:p>
            <w:pPr>
              <w:pStyle w:val="Compact"/>
              <w:jc w:val="center"/>
            </w:pPr>
            <w:r>
              <w:t xml:space="preserve">14</w:t>
            </w:r>
          </w:p>
        </w:tc>
        <w:tc>
          <w:tcPr/>
          <w:p>
            <w:pPr>
              <w:pStyle w:val="Compact"/>
              <w:jc w:val="center"/>
            </w:pPr>
            <w:r>
              <w:rPr>
                <w:b/>
                <w:bCs/>
              </w:rPr>
              <w:t xml:space="preserve">-</w:t>
            </w:r>
          </w:p>
        </w:tc>
      </w:tr>
      <w:tr>
        <w:tc>
          <w:tcPr/>
          <w:p>
            <w:pPr>
              <w:pStyle w:val="Compact"/>
              <w:jc w:val="center"/>
            </w:pPr>
            <w:r>
              <w:t xml:space="preserve">15</w:t>
            </w:r>
          </w:p>
        </w:tc>
        <w:tc>
          <w:tcPr/>
          <w:p>
            <w:pPr>
              <w:pStyle w:val="Compact"/>
              <w:jc w:val="center"/>
            </w:pPr>
            <w:r>
              <w:rPr>
                <w:b/>
                <w:bCs/>
              </w:rPr>
              <w:t xml:space="preserve">-</w:t>
            </w:r>
          </w:p>
        </w:tc>
      </w:tr>
      <w:tr>
        <w:tc>
          <w:tcPr/>
          <w:p>
            <w:pPr>
              <w:pStyle w:val="Compact"/>
              <w:jc w:val="center"/>
            </w:pPr>
            <w:r>
              <w:t xml:space="preserve">16</w:t>
            </w:r>
          </w:p>
        </w:tc>
        <w:tc>
          <w:tcPr/>
          <w:p>
            <w:pPr>
              <w:pStyle w:val="Compact"/>
              <w:jc w:val="center"/>
            </w:pPr>
            <w:r>
              <w:rPr>
                <w:b/>
                <w:bCs/>
              </w:rPr>
              <w:t xml:space="preserve">100 %</w:t>
            </w:r>
          </w:p>
        </w:tc>
      </w:tr>
      <w:tr>
        <w:tc>
          <w:tcPr/>
          <w:p>
            <w:pPr>
              <w:pStyle w:val="Compact"/>
              <w:jc w:val="center"/>
            </w:pPr>
            <w:r>
              <w:rPr>
                <w:b/>
                <w:bCs/>
              </w:rPr>
              <w:t xml:space="preserve">Weighted Mean</w:t>
            </w:r>
          </w:p>
        </w:tc>
        <w:tc>
          <w:tcPr/>
          <w:p>
            <w:pPr>
              <w:pStyle w:val="Compact"/>
              <w:jc w:val="center"/>
            </w:pPr>
            <w:r>
              <w:rPr>
                <w:b/>
                <w:bCs/>
              </w:rPr>
              <w:t xml:space="preserve">91 %</w:t>
            </w:r>
          </w:p>
        </w:tc>
      </w:tr>
    </w:tbl>
    <w:bookmarkEnd w:id="28"/>
    <w:bookmarkStart w:id="29" w:name="ape-table"/>
    <w:p>
      <w:pPr>
        <w:pStyle w:val="Heading2"/>
      </w:pPr>
      <w:r>
        <w:t xml:space="preserve">APE table</w:t>
      </w:r>
    </w:p>
    <w:p>
      <w:pPr>
        <w:pStyle w:val="TableCaption"/>
      </w:pPr>
      <w:r>
        <w:rPr>
          <w:b/>
          <w:bCs/>
        </w:rPr>
        <w:t xml:space="preserve">Table X:</w:t>
      </w:r>
      <w:r>
        <w:t xml:space="preserve"> </w:t>
      </w:r>
      <w:r>
        <w:t xml:space="preserve">Average Percentage Error (APE) table represents the APE per</w:t>
      </w:r>
      <w:r>
        <w:t xml:space="preserve"> </w:t>
      </w:r>
      <w:r>
        <w:t xml:space="preserve">modal age for all advanced readers combined.</w:t>
      </w:r>
    </w:p>
    <w:tbl>
      <w:tblPr>
        <w:tblStyle w:val="Table"/>
        <w:tblW w:type="pct" w:w="2153"/>
        <w:tblLayout w:type="fixed"/>
        <w:tblLook w:firstRow="1" w:lastRow="0" w:firstColumn="0" w:lastColumn="0" w:noHBand="0" w:noVBand="0" w:val="0020"/>
        <w:tblCaption w:val="Table X: Average Percentage Error (APE) table represents the APE per modal age for all advanced readers combined."/>
      </w:tblPr>
      <w:tblGrid>
        <w:gridCol w:w="2200"/>
        <w:gridCol w:w="1210"/>
      </w:tblGrid>
      <w:tr>
        <w:trPr>
          <w:tblHeader w:val="on"/>
        </w:trPr>
        <w:tc>
          <w:tcPr/>
          <w:p>
            <w:pPr>
              <w:pStyle w:val="Compact"/>
              <w:jc w:val="center"/>
            </w:pPr>
            <w:r>
              <w:rPr>
                <w:b/>
                <w:bCs/>
              </w:rPr>
              <w:t xml:space="preserve">Modal age</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rPr>
                <w:b/>
                <w:bCs/>
              </w:rPr>
              <w:t xml:space="preserve">-</w:t>
            </w:r>
          </w:p>
        </w:tc>
      </w:tr>
      <w:tr>
        <w:tc>
          <w:tcPr/>
          <w:p>
            <w:pPr>
              <w:pStyle w:val="Compact"/>
              <w:jc w:val="center"/>
            </w:pPr>
            <w:r>
              <w:t xml:space="preserve">1</w:t>
            </w:r>
          </w:p>
        </w:tc>
        <w:tc>
          <w:tcPr/>
          <w:p>
            <w:pPr>
              <w:pStyle w:val="Compact"/>
              <w:jc w:val="center"/>
            </w:pPr>
            <w:r>
              <w:rPr>
                <w:b/>
                <w:bCs/>
              </w:rPr>
              <w:t xml:space="preserve">5 %</w:t>
            </w:r>
          </w:p>
        </w:tc>
      </w:tr>
      <w:tr>
        <w:tc>
          <w:tcPr/>
          <w:p>
            <w:pPr>
              <w:pStyle w:val="Compact"/>
              <w:jc w:val="center"/>
            </w:pPr>
            <w:r>
              <w:t xml:space="preserve">2</w:t>
            </w:r>
          </w:p>
        </w:tc>
        <w:tc>
          <w:tcPr/>
          <w:p>
            <w:pPr>
              <w:pStyle w:val="Compact"/>
              <w:jc w:val="center"/>
            </w:pPr>
            <w:r>
              <w:rPr>
                <w:b/>
                <w:bCs/>
              </w:rPr>
              <w:t xml:space="preserve">1 %</w:t>
            </w:r>
          </w:p>
        </w:tc>
      </w:tr>
      <w:tr>
        <w:tc>
          <w:tcPr/>
          <w:p>
            <w:pPr>
              <w:pStyle w:val="Compact"/>
              <w:jc w:val="center"/>
            </w:pPr>
            <w:r>
              <w:t xml:space="preserve">3</w:t>
            </w:r>
          </w:p>
        </w:tc>
        <w:tc>
          <w:tcPr/>
          <w:p>
            <w:pPr>
              <w:pStyle w:val="Compact"/>
              <w:jc w:val="center"/>
            </w:pPr>
            <w:r>
              <w:rPr>
                <w:b/>
                <w:bCs/>
              </w:rPr>
              <w:t xml:space="preserve">2 %</w:t>
            </w:r>
          </w:p>
        </w:tc>
      </w:tr>
      <w:tr>
        <w:tc>
          <w:tcPr/>
          <w:p>
            <w:pPr>
              <w:pStyle w:val="Compact"/>
              <w:jc w:val="center"/>
            </w:pPr>
            <w:r>
              <w:t xml:space="preserve">4</w:t>
            </w:r>
          </w:p>
        </w:tc>
        <w:tc>
          <w:tcPr/>
          <w:p>
            <w:pPr>
              <w:pStyle w:val="Compact"/>
              <w:jc w:val="center"/>
            </w:pPr>
            <w:r>
              <w:rPr>
                <w:b/>
                <w:bCs/>
              </w:rPr>
              <w:t xml:space="preserve">8 %</w:t>
            </w:r>
          </w:p>
        </w:tc>
      </w:tr>
      <w:tr>
        <w:tc>
          <w:tcPr/>
          <w:p>
            <w:pPr>
              <w:pStyle w:val="Compact"/>
              <w:jc w:val="center"/>
            </w:pPr>
            <w:r>
              <w:t xml:space="preserve">5</w:t>
            </w:r>
          </w:p>
        </w:tc>
        <w:tc>
          <w:tcPr/>
          <w:p>
            <w:pPr>
              <w:pStyle w:val="Compact"/>
              <w:jc w:val="center"/>
            </w:pPr>
            <w:r>
              <w:rPr>
                <w:b/>
                <w:bCs/>
              </w:rPr>
              <w:t xml:space="preserve">2 %</w:t>
            </w:r>
          </w:p>
        </w:tc>
      </w:tr>
      <w:tr>
        <w:tc>
          <w:tcPr/>
          <w:p>
            <w:pPr>
              <w:pStyle w:val="Compact"/>
              <w:jc w:val="center"/>
            </w:pPr>
            <w:r>
              <w:t xml:space="preserve">6</w:t>
            </w:r>
          </w:p>
        </w:tc>
        <w:tc>
          <w:tcPr/>
          <w:p>
            <w:pPr>
              <w:pStyle w:val="Compact"/>
              <w:jc w:val="center"/>
            </w:pPr>
            <w:r>
              <w:rPr>
                <w:b/>
                <w:bCs/>
              </w:rPr>
              <w:t xml:space="preserve">7 %</w:t>
            </w:r>
          </w:p>
        </w:tc>
      </w:tr>
      <w:tr>
        <w:tc>
          <w:tcPr/>
          <w:p>
            <w:pPr>
              <w:pStyle w:val="Compact"/>
              <w:jc w:val="center"/>
            </w:pPr>
            <w:r>
              <w:t xml:space="preserve">7</w:t>
            </w:r>
          </w:p>
        </w:tc>
        <w:tc>
          <w:tcPr/>
          <w:p>
            <w:pPr>
              <w:pStyle w:val="Compact"/>
              <w:jc w:val="center"/>
            </w:pPr>
            <w:r>
              <w:rPr>
                <w:b/>
                <w:bCs/>
              </w:rPr>
              <w:t xml:space="preserve">5 %</w:t>
            </w:r>
          </w:p>
        </w:tc>
      </w:tr>
      <w:tr>
        <w:tc>
          <w:tcPr/>
          <w:p>
            <w:pPr>
              <w:pStyle w:val="Compact"/>
              <w:jc w:val="center"/>
            </w:pPr>
            <w:r>
              <w:t xml:space="preserve">8</w:t>
            </w:r>
          </w:p>
        </w:tc>
        <w:tc>
          <w:tcPr/>
          <w:p>
            <w:pPr>
              <w:pStyle w:val="Compact"/>
              <w:jc w:val="center"/>
            </w:pPr>
            <w:r>
              <w:rPr>
                <w:b/>
                <w:bCs/>
              </w:rPr>
              <w:t xml:space="preserve">9 %</w:t>
            </w:r>
          </w:p>
        </w:tc>
      </w:tr>
      <w:tr>
        <w:tc>
          <w:tcPr/>
          <w:p>
            <w:pPr>
              <w:pStyle w:val="Compact"/>
              <w:jc w:val="center"/>
            </w:pPr>
            <w:r>
              <w:t xml:space="preserve">9</w:t>
            </w:r>
          </w:p>
        </w:tc>
        <w:tc>
          <w:tcPr/>
          <w:p>
            <w:pPr>
              <w:pStyle w:val="Compact"/>
              <w:jc w:val="center"/>
            </w:pPr>
            <w:r>
              <w:rPr>
                <w:b/>
                <w:bCs/>
              </w:rPr>
              <w:t xml:space="preserve">12 %</w:t>
            </w:r>
          </w:p>
        </w:tc>
      </w:tr>
      <w:tr>
        <w:tc>
          <w:tcPr/>
          <w:p>
            <w:pPr>
              <w:pStyle w:val="Compact"/>
              <w:jc w:val="center"/>
            </w:pPr>
            <w:r>
              <w:t xml:space="preserve">10</w:t>
            </w:r>
          </w:p>
        </w:tc>
        <w:tc>
          <w:tcPr/>
          <w:p>
            <w:pPr>
              <w:pStyle w:val="Compact"/>
              <w:jc w:val="center"/>
            </w:pPr>
            <w:r>
              <w:rPr>
                <w:b/>
                <w:bCs/>
              </w:rPr>
              <w:t xml:space="preserve">4 %</w:t>
            </w:r>
          </w:p>
        </w:tc>
      </w:tr>
      <w:tr>
        <w:tc>
          <w:tcPr/>
          <w:p>
            <w:pPr>
              <w:pStyle w:val="Compact"/>
              <w:jc w:val="center"/>
            </w:pPr>
            <w:r>
              <w:t xml:space="preserve">11</w:t>
            </w:r>
          </w:p>
        </w:tc>
        <w:tc>
          <w:tcPr/>
          <w:p>
            <w:pPr>
              <w:pStyle w:val="Compact"/>
              <w:jc w:val="center"/>
            </w:pPr>
            <w:r>
              <w:rPr>
                <w:b/>
                <w:bCs/>
              </w:rPr>
              <w:t xml:space="preserve">6 %</w:t>
            </w:r>
          </w:p>
        </w:tc>
      </w:tr>
      <w:tr>
        <w:tc>
          <w:tcPr/>
          <w:p>
            <w:pPr>
              <w:pStyle w:val="Compact"/>
              <w:jc w:val="center"/>
            </w:pPr>
            <w:r>
              <w:t xml:space="preserve">12</w:t>
            </w:r>
          </w:p>
        </w:tc>
        <w:tc>
          <w:tcPr/>
          <w:p>
            <w:pPr>
              <w:pStyle w:val="Compact"/>
              <w:jc w:val="center"/>
            </w:pPr>
            <w:r>
              <w:rPr>
                <w:b/>
                <w:bCs/>
              </w:rPr>
              <w:t xml:space="preserve">-</w:t>
            </w:r>
          </w:p>
        </w:tc>
      </w:tr>
      <w:tr>
        <w:tc>
          <w:tcPr/>
          <w:p>
            <w:pPr>
              <w:pStyle w:val="Compact"/>
              <w:jc w:val="center"/>
            </w:pPr>
            <w:r>
              <w:t xml:space="preserve">13</w:t>
            </w:r>
          </w:p>
        </w:tc>
        <w:tc>
          <w:tcPr/>
          <w:p>
            <w:pPr>
              <w:pStyle w:val="Compact"/>
              <w:jc w:val="center"/>
            </w:pPr>
            <w:r>
              <w:rPr>
                <w:b/>
                <w:bCs/>
              </w:rPr>
              <w:t xml:space="preserve">-</w:t>
            </w:r>
          </w:p>
        </w:tc>
      </w:tr>
      <w:tr>
        <w:tc>
          <w:tcPr/>
          <w:p>
            <w:pPr>
              <w:pStyle w:val="Compact"/>
              <w:jc w:val="center"/>
            </w:pPr>
            <w:r>
              <w:t xml:space="preserve">14</w:t>
            </w:r>
          </w:p>
        </w:tc>
        <w:tc>
          <w:tcPr/>
          <w:p>
            <w:pPr>
              <w:pStyle w:val="Compact"/>
              <w:jc w:val="center"/>
            </w:pPr>
            <w:r>
              <w:rPr>
                <w:b/>
                <w:bCs/>
              </w:rPr>
              <w:t xml:space="preserve">-</w:t>
            </w:r>
          </w:p>
        </w:tc>
      </w:tr>
      <w:tr>
        <w:tc>
          <w:tcPr/>
          <w:p>
            <w:pPr>
              <w:pStyle w:val="Compact"/>
              <w:jc w:val="center"/>
            </w:pPr>
            <w:r>
              <w:t xml:space="preserve">15</w:t>
            </w:r>
          </w:p>
        </w:tc>
        <w:tc>
          <w:tcPr/>
          <w:p>
            <w:pPr>
              <w:pStyle w:val="Compact"/>
              <w:jc w:val="center"/>
            </w:pPr>
            <w:r>
              <w:rPr>
                <w:b/>
                <w:bCs/>
              </w:rPr>
              <w:t xml:space="preserve">-</w:t>
            </w:r>
          </w:p>
        </w:tc>
      </w:tr>
      <w:tr>
        <w:tc>
          <w:tcPr/>
          <w:p>
            <w:pPr>
              <w:pStyle w:val="Compact"/>
              <w:jc w:val="center"/>
            </w:pPr>
            <w:r>
              <w:t xml:space="preserve">16</w:t>
            </w:r>
          </w:p>
        </w:tc>
        <w:tc>
          <w:tcPr/>
          <w:p>
            <w:pPr>
              <w:pStyle w:val="Compact"/>
              <w:jc w:val="center"/>
            </w:pPr>
            <w:r>
              <w:rPr>
                <w:b/>
                <w:bCs/>
              </w:rPr>
              <w:t xml:space="preserve">0 %</w:t>
            </w:r>
          </w:p>
        </w:tc>
      </w:tr>
      <w:tr>
        <w:tc>
          <w:tcPr/>
          <w:p>
            <w:pPr>
              <w:pStyle w:val="Compact"/>
              <w:jc w:val="center"/>
            </w:pPr>
            <w:r>
              <w:rPr>
                <w:b/>
                <w:bCs/>
              </w:rPr>
              <w:t xml:space="preserve">Weighted Mean</w:t>
            </w:r>
          </w:p>
        </w:tc>
        <w:tc>
          <w:tcPr/>
          <w:p>
            <w:pPr>
              <w:pStyle w:val="Compact"/>
              <w:jc w:val="center"/>
            </w:pPr>
            <w:r>
              <w:rPr>
                <w:b/>
                <w:bCs/>
              </w:rPr>
              <w:t xml:space="preserve">4 %</w:t>
            </w:r>
          </w:p>
        </w:tc>
      </w:tr>
    </w:tbl>
    <w:bookmarkEnd w:id="29"/>
    <w:bookmarkStart w:id="30" w:name="relative-bias-table"/>
    <w:p>
      <w:pPr>
        <w:pStyle w:val="Heading2"/>
      </w:pPr>
      <w:r>
        <w:t xml:space="preserve">Relative bias table</w:t>
      </w:r>
    </w:p>
    <w:p>
      <w:pPr>
        <w:pStyle w:val="TableCaption"/>
      </w:pPr>
      <w:r>
        <w:rPr>
          <w:b/>
          <w:bCs/>
        </w:rPr>
        <w:t xml:space="preserve">Table X:</w:t>
      </w:r>
      <w:r>
        <w:t xml:space="preserve"> </w:t>
      </w:r>
      <w:r>
        <w:t xml:space="preserve">The relative bias (as the difference between the mean and modal age) per</w:t>
      </w:r>
      <w:r>
        <w:t xml:space="preserve"> </w:t>
      </w:r>
      <w:r>
        <w:t xml:space="preserve">modal age for all advanced readers combined.</w:t>
      </w:r>
    </w:p>
    <w:tbl>
      <w:tblPr>
        <w:tblStyle w:val="Table"/>
        <w:tblW w:type="pct" w:w="2222"/>
        <w:tblLayout w:type="fixed"/>
        <w:tblLook w:firstRow="1" w:lastRow="0" w:firstColumn="0" w:lastColumn="0" w:noHBand="0" w:noVBand="0" w:val="0020"/>
        <w:tblCaption w:val="Table X: The relative bias (as the difference between the mean and modal age) per modal age for all advanced readers combined."/>
      </w:tblPr>
      <w:tblGrid>
        <w:gridCol w:w="2200"/>
        <w:gridCol w:w="1320"/>
      </w:tblGrid>
      <w:tr>
        <w:trPr>
          <w:tblHeader w:val="on"/>
        </w:trPr>
        <w:tc>
          <w:tcPr/>
          <w:p>
            <w:pPr>
              <w:pStyle w:val="Compact"/>
              <w:jc w:val="center"/>
            </w:pPr>
            <w:r>
              <w:rPr>
                <w:b/>
                <w:bCs/>
              </w:rPr>
              <w:t xml:space="preserve">Modal age</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rPr>
                <w:b/>
                <w:bCs/>
              </w:rPr>
              <w:t xml:space="preserve">0.02</w:t>
            </w:r>
          </w:p>
        </w:tc>
      </w:tr>
      <w:tr>
        <w:tc>
          <w:tcPr/>
          <w:p>
            <w:pPr>
              <w:pStyle w:val="Compact"/>
              <w:jc w:val="center"/>
            </w:pPr>
            <w:r>
              <w:t xml:space="preserve">1</w:t>
            </w:r>
          </w:p>
        </w:tc>
        <w:tc>
          <w:tcPr/>
          <w:p>
            <w:pPr>
              <w:pStyle w:val="Compact"/>
              <w:jc w:val="center"/>
            </w:pPr>
            <w:r>
              <w:rPr>
                <w:b/>
                <w:bCs/>
              </w:rPr>
              <w:t xml:space="preserve">0.03</w:t>
            </w:r>
          </w:p>
        </w:tc>
      </w:tr>
      <w:tr>
        <w:tc>
          <w:tcPr/>
          <w:p>
            <w:pPr>
              <w:pStyle w:val="Compact"/>
              <w:jc w:val="center"/>
            </w:pPr>
            <w:r>
              <w:t xml:space="preserve">2</w:t>
            </w:r>
          </w:p>
        </w:tc>
        <w:tc>
          <w:tcPr/>
          <w:p>
            <w:pPr>
              <w:pStyle w:val="Compact"/>
              <w:jc w:val="center"/>
            </w:pPr>
            <w:r>
              <w:rPr>
                <w:b/>
                <w:bCs/>
              </w:rPr>
              <w:t xml:space="preserve">0.01</w:t>
            </w:r>
          </w:p>
        </w:tc>
      </w:tr>
      <w:tr>
        <w:tc>
          <w:tcPr/>
          <w:p>
            <w:pPr>
              <w:pStyle w:val="Compact"/>
              <w:jc w:val="center"/>
            </w:pPr>
            <w:r>
              <w:t xml:space="preserve">3</w:t>
            </w:r>
          </w:p>
        </w:tc>
        <w:tc>
          <w:tcPr/>
          <w:p>
            <w:pPr>
              <w:pStyle w:val="Compact"/>
              <w:jc w:val="center"/>
            </w:pPr>
            <w:r>
              <w:rPr>
                <w:b/>
                <w:bCs/>
              </w:rPr>
              <w:t xml:space="preserve">0.03</w:t>
            </w:r>
          </w:p>
        </w:tc>
      </w:tr>
      <w:tr>
        <w:tc>
          <w:tcPr/>
          <w:p>
            <w:pPr>
              <w:pStyle w:val="Compact"/>
              <w:jc w:val="center"/>
            </w:pPr>
            <w:r>
              <w:t xml:space="preserve">4</w:t>
            </w:r>
          </w:p>
        </w:tc>
        <w:tc>
          <w:tcPr/>
          <w:p>
            <w:pPr>
              <w:pStyle w:val="Compact"/>
              <w:jc w:val="center"/>
            </w:pPr>
            <w:r>
              <w:rPr>
                <w:b/>
                <w:bCs/>
              </w:rPr>
              <w:t xml:space="preserve">0.20</w:t>
            </w:r>
          </w:p>
        </w:tc>
      </w:tr>
      <w:tr>
        <w:tc>
          <w:tcPr/>
          <w:p>
            <w:pPr>
              <w:pStyle w:val="Compact"/>
              <w:jc w:val="center"/>
            </w:pPr>
            <w:r>
              <w:t xml:space="preserve">5</w:t>
            </w:r>
          </w:p>
        </w:tc>
        <w:tc>
          <w:tcPr/>
          <w:p>
            <w:pPr>
              <w:pStyle w:val="Compact"/>
              <w:jc w:val="center"/>
            </w:pPr>
            <w:r>
              <w:rPr>
                <w:b/>
                <w:bCs/>
              </w:rPr>
              <w:t xml:space="preserve">0.01</w:t>
            </w:r>
          </w:p>
        </w:tc>
      </w:tr>
      <w:tr>
        <w:tc>
          <w:tcPr/>
          <w:p>
            <w:pPr>
              <w:pStyle w:val="Compact"/>
              <w:jc w:val="center"/>
            </w:pPr>
            <w:r>
              <w:t xml:space="preserve">6</w:t>
            </w:r>
          </w:p>
        </w:tc>
        <w:tc>
          <w:tcPr/>
          <w:p>
            <w:pPr>
              <w:pStyle w:val="Compact"/>
              <w:jc w:val="center"/>
            </w:pPr>
            <w:r>
              <w:rPr>
                <w:b/>
                <w:bCs/>
              </w:rPr>
              <w:t xml:space="preserve">0.06</w:t>
            </w:r>
          </w:p>
        </w:tc>
      </w:tr>
      <w:tr>
        <w:tc>
          <w:tcPr/>
          <w:p>
            <w:pPr>
              <w:pStyle w:val="Compact"/>
              <w:jc w:val="center"/>
            </w:pPr>
            <w:r>
              <w:t xml:space="preserve">7</w:t>
            </w:r>
          </w:p>
        </w:tc>
        <w:tc>
          <w:tcPr/>
          <w:p>
            <w:pPr>
              <w:pStyle w:val="Compact"/>
              <w:jc w:val="center"/>
            </w:pPr>
            <w:r>
              <w:rPr>
                <w:b/>
                <w:bCs/>
              </w:rPr>
              <w:t xml:space="preserve">0.11</w:t>
            </w:r>
          </w:p>
        </w:tc>
      </w:tr>
      <w:tr>
        <w:tc>
          <w:tcPr/>
          <w:p>
            <w:pPr>
              <w:pStyle w:val="Compact"/>
              <w:jc w:val="center"/>
            </w:pPr>
            <w:r>
              <w:t xml:space="preserve">8</w:t>
            </w:r>
          </w:p>
        </w:tc>
        <w:tc>
          <w:tcPr/>
          <w:p>
            <w:pPr>
              <w:pStyle w:val="Compact"/>
              <w:jc w:val="center"/>
            </w:pPr>
            <w:r>
              <w:rPr>
                <w:b/>
                <w:bCs/>
              </w:rPr>
              <w:t xml:space="preserve">-0.06</w:t>
            </w:r>
          </w:p>
        </w:tc>
      </w:tr>
      <w:tr>
        <w:tc>
          <w:tcPr/>
          <w:p>
            <w:pPr>
              <w:pStyle w:val="Compact"/>
              <w:jc w:val="center"/>
            </w:pPr>
            <w:r>
              <w:t xml:space="preserve">9</w:t>
            </w:r>
          </w:p>
        </w:tc>
        <w:tc>
          <w:tcPr/>
          <w:p>
            <w:pPr>
              <w:pStyle w:val="Compact"/>
              <w:jc w:val="center"/>
            </w:pPr>
            <w:r>
              <w:rPr>
                <w:b/>
                <w:bCs/>
              </w:rPr>
              <w:t xml:space="preserve">-0.69</w:t>
            </w:r>
          </w:p>
        </w:tc>
      </w:tr>
      <w:tr>
        <w:tc>
          <w:tcPr/>
          <w:p>
            <w:pPr>
              <w:pStyle w:val="Compact"/>
              <w:jc w:val="center"/>
            </w:pPr>
            <w:r>
              <w:t xml:space="preserve">10</w:t>
            </w:r>
          </w:p>
        </w:tc>
        <w:tc>
          <w:tcPr/>
          <w:p>
            <w:pPr>
              <w:pStyle w:val="Compact"/>
              <w:jc w:val="center"/>
            </w:pPr>
            <w:r>
              <w:rPr>
                <w:b/>
                <w:bCs/>
              </w:rPr>
              <w:t xml:space="preserve">0.00</w:t>
            </w:r>
          </w:p>
        </w:tc>
      </w:tr>
      <w:tr>
        <w:tc>
          <w:tcPr/>
          <w:p>
            <w:pPr>
              <w:pStyle w:val="Compact"/>
              <w:jc w:val="center"/>
            </w:pPr>
            <w:r>
              <w:t xml:space="preserve">11</w:t>
            </w:r>
          </w:p>
        </w:tc>
        <w:tc>
          <w:tcPr/>
          <w:p>
            <w:pPr>
              <w:pStyle w:val="Compact"/>
              <w:jc w:val="center"/>
            </w:pPr>
            <w:r>
              <w:rPr>
                <w:b/>
                <w:bCs/>
              </w:rPr>
              <w:t xml:space="preserve">0.25</w:t>
            </w:r>
          </w:p>
        </w:tc>
      </w:tr>
      <w:tr>
        <w:tc>
          <w:tcPr/>
          <w:p>
            <w:pPr>
              <w:pStyle w:val="Compact"/>
              <w:jc w:val="center"/>
            </w:pPr>
            <w:r>
              <w:t xml:space="preserve">12</w:t>
            </w:r>
          </w:p>
        </w:tc>
        <w:tc>
          <w:tcPr/>
          <w:p>
            <w:pPr>
              <w:pStyle w:val="Compact"/>
              <w:jc w:val="center"/>
            </w:pPr>
            <w:r>
              <w:rPr>
                <w:b/>
                <w:bCs/>
              </w:rPr>
              <w:t xml:space="preserve">-</w:t>
            </w:r>
          </w:p>
        </w:tc>
      </w:tr>
      <w:tr>
        <w:tc>
          <w:tcPr/>
          <w:p>
            <w:pPr>
              <w:pStyle w:val="Compact"/>
              <w:jc w:val="center"/>
            </w:pPr>
            <w:r>
              <w:t xml:space="preserve">13</w:t>
            </w:r>
          </w:p>
        </w:tc>
        <w:tc>
          <w:tcPr/>
          <w:p>
            <w:pPr>
              <w:pStyle w:val="Compact"/>
              <w:jc w:val="center"/>
            </w:pPr>
            <w:r>
              <w:rPr>
                <w:b/>
                <w:bCs/>
              </w:rPr>
              <w:t xml:space="preserve">-</w:t>
            </w:r>
          </w:p>
        </w:tc>
      </w:tr>
      <w:tr>
        <w:tc>
          <w:tcPr/>
          <w:p>
            <w:pPr>
              <w:pStyle w:val="Compact"/>
              <w:jc w:val="center"/>
            </w:pPr>
            <w:r>
              <w:t xml:space="preserve">14</w:t>
            </w:r>
          </w:p>
        </w:tc>
        <w:tc>
          <w:tcPr/>
          <w:p>
            <w:pPr>
              <w:pStyle w:val="Compact"/>
              <w:jc w:val="center"/>
            </w:pPr>
            <w:r>
              <w:rPr>
                <w:b/>
                <w:bCs/>
              </w:rPr>
              <w:t xml:space="preserve">-</w:t>
            </w:r>
          </w:p>
        </w:tc>
      </w:tr>
      <w:tr>
        <w:tc>
          <w:tcPr/>
          <w:p>
            <w:pPr>
              <w:pStyle w:val="Compact"/>
              <w:jc w:val="center"/>
            </w:pPr>
            <w:r>
              <w:t xml:space="preserve">15</w:t>
            </w:r>
          </w:p>
        </w:tc>
        <w:tc>
          <w:tcPr/>
          <w:p>
            <w:pPr>
              <w:pStyle w:val="Compact"/>
              <w:jc w:val="center"/>
            </w:pPr>
            <w:r>
              <w:rPr>
                <w:b/>
                <w:bCs/>
              </w:rPr>
              <w:t xml:space="preserve">-</w:t>
            </w:r>
          </w:p>
        </w:tc>
      </w:tr>
      <w:tr>
        <w:tc>
          <w:tcPr/>
          <w:p>
            <w:pPr>
              <w:pStyle w:val="Compact"/>
              <w:jc w:val="center"/>
            </w:pPr>
            <w:r>
              <w:t xml:space="preserve">16</w:t>
            </w:r>
          </w:p>
        </w:tc>
        <w:tc>
          <w:tcPr/>
          <w:p>
            <w:pPr>
              <w:pStyle w:val="Compact"/>
              <w:jc w:val="center"/>
            </w:pPr>
            <w:r>
              <w:rPr>
                <w:b/>
                <w:bCs/>
              </w:rPr>
              <w:t xml:space="preserve">0.00</w:t>
            </w:r>
          </w:p>
        </w:tc>
      </w:tr>
      <w:tr>
        <w:tc>
          <w:tcPr/>
          <w:p>
            <w:pPr>
              <w:pStyle w:val="Compact"/>
              <w:jc w:val="center"/>
            </w:pPr>
            <w:r>
              <w:rPr>
                <w:b/>
                <w:bCs/>
              </w:rPr>
              <w:t xml:space="preserve">Weighted Mean</w:t>
            </w:r>
          </w:p>
        </w:tc>
        <w:tc>
          <w:tcPr/>
          <w:p>
            <w:pPr>
              <w:pStyle w:val="Compact"/>
              <w:jc w:val="center"/>
            </w:pPr>
            <w:r>
              <w:rPr>
                <w:b/>
                <w:bCs/>
              </w:rPr>
              <w:t xml:space="preserve">0.04</w:t>
            </w:r>
          </w:p>
        </w:tc>
      </w:tr>
    </w:tbl>
    <w:bookmarkEnd w:id="30"/>
    <w:bookmarkStart w:id="34" w:name="bias-plot"/>
    <w:p>
      <w:pPr>
        <w:pStyle w:val="Heading2"/>
      </w:pPr>
      <w:r>
        <w:t xml:space="preserve">Bias plot</w:t>
      </w:r>
    </w:p>
    <w:p>
      <w:pPr>
        <w:pStyle w:val="CaptionedFigure"/>
      </w:pPr>
      <w:r>
        <w:drawing>
          <wp:inline>
            <wp:extent cx="4583458" cy="3666766"/>
            <wp:effectExtent b="0" l="0" r="0" t="0"/>
            <wp:docPr descr="Figure X: Age bias plot for advanced readers." title="" id="32" name="Picture"/>
            <a:graphic>
              <a:graphicData uri="http://schemas.openxmlformats.org/drawingml/2006/picture">
                <pic:pic>
                  <pic:nvPicPr>
                    <pic:cNvPr descr="SmartDots_Summary_Event_1849_files/figure-docx/bias_plots_exp-1.png" id="33" name="Picture"/>
                    <pic:cNvPicPr>
                      <a:picLocks noChangeArrowheads="1" noChangeAspect="1"/>
                    </pic:cNvPicPr>
                  </pic:nvPicPr>
                  <pic:blipFill>
                    <a:blip r:embed="rId31"/>
                    <a:stretch>
                      <a:fillRect/>
                    </a:stretch>
                  </pic:blipFill>
                  <pic:spPr bwMode="auto">
                    <a:xfrm>
                      <a:off x="0" y="0"/>
                      <a:ext cx="4583458" cy="3666766"/>
                    </a:xfrm>
                    <a:prstGeom prst="rect">
                      <a:avLst/>
                    </a:prstGeom>
                    <a:noFill/>
                    <a:ln w="9525">
                      <a:noFill/>
                      <a:headEnd/>
                      <a:tailEnd/>
                    </a:ln>
                  </pic:spPr>
                </pic:pic>
              </a:graphicData>
            </a:graphic>
          </wp:inline>
        </w:drawing>
      </w:r>
    </w:p>
    <w:p>
      <w:pPr>
        <w:pStyle w:val="ImageCaption"/>
      </w:pPr>
      <w:r>
        <w:rPr>
          <w:b/>
          <w:bCs/>
        </w:rPr>
        <w:t xml:space="preserve">Figure X:</w:t>
      </w:r>
      <w:r>
        <w:t xml:space="preserve"> </w:t>
      </w:r>
      <w:r>
        <w:t xml:space="preserve">Age bias plot for advanced readers.</w:t>
      </w:r>
    </w:p>
    <w:bookmarkEnd w:id="34"/>
    <w:bookmarkStart w:id="38" w:name="growth-analysis"/>
    <w:p>
      <w:pPr>
        <w:pStyle w:val="Heading2"/>
      </w:pPr>
      <w:r>
        <w:t xml:space="preserve">Growth analysis</w:t>
      </w:r>
    </w:p>
    <w:p>
      <w:pPr>
        <w:pStyle w:val="CaptionedFigure"/>
      </w:pPr>
      <w:r>
        <w:drawing>
          <wp:inline>
            <wp:extent cx="5500150" cy="3666766"/>
            <wp:effectExtent b="0" l="0" r="0" t="0"/>
            <wp:docPr descr="Figure X: Plot of average distance from the centre to the winter rings for advanced readers. The boxes represent the median, upper and lower box boundaries of the interquartile range, whiskers extend no further than 1.5 * IQR (where IQR is the inter-quartile range) from the box boundary. Data beyond the end of the whiskers are represent outlers and are plotted individually." title="" id="36" name="Picture"/>
            <a:graphic>
              <a:graphicData uri="http://schemas.openxmlformats.org/drawingml/2006/picture">
                <pic:pic>
                  <pic:nvPicPr>
                    <pic:cNvPr descr="SmartDots_Summary_Event_1849_files/figure-docx/growth_analysis_exp-1.png" id="37" name="Picture"/>
                    <pic:cNvPicPr>
                      <a:picLocks noChangeArrowheads="1" noChangeAspect="1"/>
                    </pic:cNvPicPr>
                  </pic:nvPicPr>
                  <pic:blipFill>
                    <a:blip r:embed="rId35"/>
                    <a:stretch>
                      <a:fillRect/>
                    </a:stretch>
                  </pic:blipFill>
                  <pic:spPr bwMode="auto">
                    <a:xfrm>
                      <a:off x="0" y="0"/>
                      <a:ext cx="5500150" cy="3666766"/>
                    </a:xfrm>
                    <a:prstGeom prst="rect">
                      <a:avLst/>
                    </a:prstGeom>
                    <a:noFill/>
                    <a:ln w="9525">
                      <a:noFill/>
                      <a:headEnd/>
                      <a:tailEnd/>
                    </a:ln>
                  </pic:spPr>
                </pic:pic>
              </a:graphicData>
            </a:graphic>
          </wp:inline>
        </w:drawing>
      </w:r>
    </w:p>
    <w:p>
      <w:pPr>
        <w:pStyle w:val="ImageCaption"/>
      </w:pPr>
      <w:r>
        <w:rPr>
          <w:b/>
          <w:bCs/>
        </w:rPr>
        <w:t xml:space="preserve">Figure X:</w:t>
      </w:r>
      <w:r>
        <w:t xml:space="preserve"> </w:t>
      </w:r>
      <w:r>
        <w:t xml:space="preserve">Plot of average distance from the centre to the winter</w:t>
      </w:r>
      <w:r>
        <w:t xml:space="preserve"> </w:t>
      </w:r>
      <w:r>
        <w:t xml:space="preserve">rings for advanced readers. The boxes represent</w:t>
      </w:r>
      <w:r>
        <w:t xml:space="preserve"> </w:t>
      </w:r>
      <w:r>
        <w:t xml:space="preserve">the median, upper and lower box boundaries of the interquartile range,</w:t>
      </w:r>
      <w:r>
        <w:t xml:space="preserve"> </w:t>
      </w:r>
      <w:r>
        <w:t xml:space="preserve">whiskers extend no further than 1.5 * IQR (where IQR is the inter-quartile</w:t>
      </w:r>
      <w:r>
        <w:t xml:space="preserve"> </w:t>
      </w:r>
      <w:r>
        <w:t xml:space="preserve">range) from the box boundary. Data beyond the end of the whiskers are</w:t>
      </w:r>
      <w:r>
        <w:t xml:space="preserve"> </w:t>
      </w:r>
      <w:r>
        <w:t xml:space="preserve">represent outlers and are plotted individually.</w:t>
      </w:r>
    </w:p>
    <w:bookmarkEnd w:id="38"/>
    <w:bookmarkStart w:id="45" w:name="age-error-matrices-aem"/>
    <w:p>
      <w:pPr>
        <w:pStyle w:val="Heading2"/>
      </w:pPr>
      <w:r>
        <w:t xml:space="preserve">Age error matrices AEM</w:t>
      </w:r>
    </w:p>
    <w:bookmarkStart w:id="39" w:name="general-age-error-matrix-aem"/>
    <w:p>
      <w:pPr>
        <w:pStyle w:val="Heading3"/>
      </w:pPr>
      <w:r>
        <w:t xml:space="preserve">General Age Error Matrix (AEM)</w:t>
      </w:r>
    </w:p>
    <w:p>
      <w:pPr>
        <w:pStyle w:val="TableCaption"/>
      </w:pPr>
      <w:r>
        <w:rPr>
          <w:b/>
          <w:bCs/>
        </w:rPr>
        <w:t xml:space="preserve">Table X:</w:t>
      </w:r>
      <w:r>
        <w:t xml:space="preserve"> </w:t>
      </w:r>
      <w:r>
        <w:t xml:space="preserve">General Age error matrix (AEM). The modal age is in rows and the age classifications by the advanced readers in columns.</w:t>
      </w:r>
    </w:p>
    <w:tbl>
      <w:tblPr>
        <w:tblStyle w:val="Table"/>
        <w:tblW w:type="pct" w:w="5000"/>
        <w:tblLayout w:type="fixed"/>
        <w:tblLook w:firstRow="1" w:lastRow="0" w:firstColumn="0" w:lastColumn="0" w:noHBand="0" w:noVBand="0" w:val="0020"/>
        <w:tblCaption w:val="Table X: General Age error matrix (AEM). The modal age is in rows and the age classifications by the advanced readers in columns."/>
      </w:tblPr>
      <w:tblGrid>
        <w:gridCol w:w="828"/>
        <w:gridCol w:w="414"/>
        <w:gridCol w:w="414"/>
        <w:gridCol w:w="414"/>
        <w:gridCol w:w="414"/>
        <w:gridCol w:w="414"/>
        <w:gridCol w:w="414"/>
        <w:gridCol w:w="414"/>
        <w:gridCol w:w="414"/>
        <w:gridCol w:w="414"/>
        <w:gridCol w:w="414"/>
        <w:gridCol w:w="465"/>
        <w:gridCol w:w="465"/>
        <w:gridCol w:w="465"/>
        <w:gridCol w:w="465"/>
        <w:gridCol w:w="465"/>
        <w:gridCol w:w="621"/>
      </w:tblGrid>
      <w:tr>
        <w:trPr>
          <w:tblHeader w:val="on"/>
        </w:trPr>
        <w:tc>
          <w:tcPr/>
          <w:p>
            <w:pPr>
              <w:pStyle w:val="Compact"/>
              <w:jc w:val="center"/>
            </w:pPr>
            <w:r>
              <w:rPr>
                <w:b/>
                <w:bCs/>
              </w:rPr>
              <w:t xml:space="preserve">modal_age</w:t>
            </w:r>
          </w:p>
        </w:tc>
        <w:tc>
          <w:tcPr/>
          <w:p>
            <w:pPr>
              <w:pStyle w:val="Compact"/>
              <w:jc w:val="center"/>
            </w:pPr>
            <w:r>
              <w:rPr>
                <w:b/>
                <w:bCs/>
              </w:rPr>
              <w:t xml:space="preserve">0</w:t>
            </w:r>
          </w:p>
        </w:tc>
        <w:tc>
          <w:tcPr/>
          <w:p>
            <w:pPr>
              <w:pStyle w:val="Compact"/>
              <w:jc w:val="center"/>
            </w:pPr>
            <w:r>
              <w:rPr>
                <w:b/>
                <w:bCs/>
              </w:rPr>
              <w:t xml:space="preserve">1</w:t>
            </w:r>
          </w:p>
        </w:tc>
        <w:tc>
          <w:tcPr/>
          <w:p>
            <w:pPr>
              <w:pStyle w:val="Compact"/>
              <w:jc w:val="center"/>
            </w:pPr>
            <w:r>
              <w:rPr>
                <w:b/>
                <w:bCs/>
              </w:rPr>
              <w:t xml:space="preserve">2</w:t>
            </w:r>
          </w:p>
        </w:tc>
        <w:tc>
          <w:tcPr/>
          <w:p>
            <w:pPr>
              <w:pStyle w:val="Compact"/>
              <w:jc w:val="center"/>
            </w:pPr>
            <w:r>
              <w:rPr>
                <w:b/>
                <w:bCs/>
              </w:rPr>
              <w:t xml:space="preserve">3</w:t>
            </w:r>
          </w:p>
        </w:tc>
        <w:tc>
          <w:tcPr/>
          <w:p>
            <w:pPr>
              <w:pStyle w:val="Compact"/>
              <w:jc w:val="center"/>
            </w:pPr>
            <w:r>
              <w:rPr>
                <w:b/>
                <w:bCs/>
              </w:rPr>
              <w:t xml:space="preserve">4</w:t>
            </w:r>
          </w:p>
        </w:tc>
        <w:tc>
          <w:tcPr/>
          <w:p>
            <w:pPr>
              <w:pStyle w:val="Compact"/>
              <w:jc w:val="center"/>
            </w:pPr>
            <w:r>
              <w:rPr>
                <w:b/>
                <w:bCs/>
              </w:rPr>
              <w:t xml:space="preserve">5</w:t>
            </w:r>
          </w:p>
        </w:tc>
        <w:tc>
          <w:tcPr/>
          <w:p>
            <w:pPr>
              <w:pStyle w:val="Compact"/>
              <w:jc w:val="center"/>
            </w:pPr>
            <w:r>
              <w:rPr>
                <w:b/>
                <w:bCs/>
              </w:rPr>
              <w:t xml:space="preserve">6</w:t>
            </w:r>
          </w:p>
        </w:tc>
        <w:tc>
          <w:tcPr/>
          <w:p>
            <w:pPr>
              <w:pStyle w:val="Compact"/>
              <w:jc w:val="center"/>
            </w:pPr>
            <w:r>
              <w:rPr>
                <w:b/>
                <w:bCs/>
              </w:rPr>
              <w:t xml:space="preserve">7</w:t>
            </w:r>
          </w:p>
        </w:tc>
        <w:tc>
          <w:tcPr/>
          <w:p>
            <w:pPr>
              <w:pStyle w:val="Compact"/>
              <w:jc w:val="center"/>
            </w:pPr>
            <w:r>
              <w:rPr>
                <w:b/>
                <w:bCs/>
              </w:rPr>
              <w:t xml:space="preserve">8</w:t>
            </w:r>
          </w:p>
        </w:tc>
        <w:tc>
          <w:tcPr/>
          <w:p>
            <w:pPr>
              <w:pStyle w:val="Compact"/>
              <w:jc w:val="center"/>
            </w:pPr>
            <w:r>
              <w:rPr>
                <w:b/>
                <w:bCs/>
              </w:rPr>
              <w:t xml:space="preserve">9</w:t>
            </w:r>
          </w:p>
        </w:tc>
        <w:tc>
          <w:tcPr/>
          <w:p>
            <w:pPr>
              <w:pStyle w:val="Compact"/>
              <w:jc w:val="center"/>
            </w:pPr>
            <w:r>
              <w:rPr>
                <w:b/>
                <w:bCs/>
              </w:rPr>
              <w:t xml:space="preserve">10</w:t>
            </w:r>
          </w:p>
        </w:tc>
        <w:tc>
          <w:tcPr/>
          <w:p>
            <w:pPr>
              <w:pStyle w:val="Compact"/>
              <w:jc w:val="center"/>
            </w:pPr>
            <w:r>
              <w:rPr>
                <w:b/>
                <w:bCs/>
              </w:rPr>
              <w:t xml:space="preserve">11</w:t>
            </w:r>
          </w:p>
        </w:tc>
        <w:tc>
          <w:tcPr/>
          <w:p>
            <w:pPr>
              <w:pStyle w:val="Compact"/>
              <w:jc w:val="center"/>
            </w:pPr>
            <w:r>
              <w:rPr>
                <w:b/>
                <w:bCs/>
              </w:rPr>
              <w:t xml:space="preserve">12</w:t>
            </w:r>
          </w:p>
        </w:tc>
        <w:tc>
          <w:tcPr/>
          <w:p>
            <w:pPr>
              <w:pStyle w:val="Compact"/>
              <w:jc w:val="center"/>
            </w:pPr>
            <w:r>
              <w:rPr>
                <w:b/>
                <w:bCs/>
              </w:rPr>
              <w:t xml:space="preserve">14</w:t>
            </w:r>
          </w:p>
        </w:tc>
        <w:tc>
          <w:tcPr/>
          <w:p>
            <w:pPr>
              <w:pStyle w:val="Compact"/>
              <w:jc w:val="center"/>
            </w:pPr>
            <w:r>
              <w:rPr>
                <w:b/>
                <w:bCs/>
              </w:rPr>
              <w:t xml:space="preserve">16</w:t>
            </w:r>
          </w:p>
        </w:tc>
        <w:tc>
          <w:tcPr/>
          <w:p>
            <w:pPr>
              <w:pStyle w:val="Compact"/>
              <w:jc w:val="center"/>
            </w:pPr>
            <w:r>
              <w:rPr>
                <w:b/>
                <w:bCs/>
              </w:rPr>
              <w:t xml:space="preserve">Total</w:t>
            </w:r>
          </w:p>
        </w:tc>
      </w:tr>
      <w:tr>
        <w:tc>
          <w:tcPr/>
          <w:p>
            <w:pPr>
              <w:pStyle w:val="Compact"/>
              <w:jc w:val="center"/>
            </w:pPr>
            <w:r>
              <w:rPr>
                <w:b/>
                <w:bCs/>
              </w:rPr>
              <w:t xml:space="preserve">0</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1</w:t>
            </w:r>
          </w:p>
        </w:tc>
        <w:tc>
          <w:tcPr/>
          <w:p>
            <w:pPr>
              <w:pStyle w:val="Compact"/>
              <w:jc w:val="center"/>
            </w:pPr>
            <w:r>
              <w:t xml:space="preserve">-</w:t>
            </w:r>
          </w:p>
        </w:tc>
        <w:tc>
          <w:tcPr/>
          <w:p>
            <w:pPr>
              <w:pStyle w:val="Compact"/>
              <w:jc w:val="center"/>
            </w:pPr>
            <w:r>
              <w:t xml:space="preserve">0.97</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0.97</w:t>
            </w:r>
          </w:p>
        </w:tc>
        <w:tc>
          <w:tcPr/>
          <w:p>
            <w:pPr>
              <w:pStyle w:val="Compact"/>
              <w:jc w:val="center"/>
            </w:pPr>
            <w:r>
              <w:t xml:space="preserve">0.02</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4</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0.82</w:t>
            </w:r>
          </w:p>
        </w:tc>
        <w:tc>
          <w:tcPr/>
          <w:p>
            <w:pPr>
              <w:pStyle w:val="Compact"/>
              <w:jc w:val="center"/>
            </w:pPr>
            <w:r>
              <w:t xml:space="preserve">0.15</w:t>
            </w:r>
          </w:p>
        </w:tc>
        <w:tc>
          <w:tcPr/>
          <w:p>
            <w:pPr>
              <w:pStyle w:val="Compact"/>
              <w:jc w:val="center"/>
            </w:pPr>
            <w:r>
              <w:t xml:space="preserve">0.01</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0.02</w:t>
            </w:r>
          </w:p>
        </w:tc>
        <w:tc>
          <w:tcPr/>
          <w:p>
            <w:pPr>
              <w:pStyle w:val="Compact"/>
              <w:jc w:val="center"/>
            </w:pPr>
            <w:r>
              <w:t xml:space="preserve">0.92</w:t>
            </w:r>
          </w:p>
        </w:tc>
        <w:tc>
          <w:tcPr/>
          <w:p>
            <w:pPr>
              <w:pStyle w:val="Compact"/>
              <w:jc w:val="center"/>
            </w:pPr>
            <w:r>
              <w:t xml:space="preserve">0.05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0.03</w:t>
            </w:r>
          </w:p>
        </w:tc>
        <w:tc>
          <w:tcPr/>
          <w:p>
            <w:pPr>
              <w:pStyle w:val="Compact"/>
              <w:jc w:val="center"/>
            </w:pPr>
            <w:r>
              <w:t xml:space="preserve">0.09</w:t>
            </w:r>
          </w:p>
        </w:tc>
        <w:tc>
          <w:tcPr/>
          <w:p>
            <w:pPr>
              <w:pStyle w:val="Compact"/>
              <w:jc w:val="center"/>
            </w:pPr>
            <w:r>
              <w:t xml:space="preserve">0.74</w:t>
            </w:r>
          </w:p>
        </w:tc>
        <w:tc>
          <w:tcPr/>
          <w:p>
            <w:pPr>
              <w:pStyle w:val="Compact"/>
              <w:jc w:val="center"/>
            </w:pPr>
            <w:r>
              <w:t xml:space="preserve">0.09</w:t>
            </w:r>
          </w:p>
        </w:tc>
        <w:tc>
          <w:tcPr/>
          <w:p>
            <w:pPr>
              <w:pStyle w:val="Compact"/>
              <w:jc w:val="center"/>
            </w:pPr>
            <w:r>
              <w:t xml:space="preserve">0.02</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7</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0.08</w:t>
            </w:r>
          </w:p>
        </w:tc>
        <w:tc>
          <w:tcPr/>
          <w:p>
            <w:pPr>
              <w:pStyle w:val="Compact"/>
              <w:jc w:val="center"/>
            </w:pPr>
            <w:r>
              <w:t xml:space="preserve">0.75</w:t>
            </w:r>
          </w:p>
        </w:tc>
        <w:tc>
          <w:tcPr/>
          <w:p>
            <w:pPr>
              <w:pStyle w:val="Compact"/>
              <w:jc w:val="center"/>
            </w:pPr>
            <w:r>
              <w:t xml:space="preserve">0.15</w:t>
            </w:r>
          </w:p>
        </w:tc>
        <w:tc>
          <w:tcPr/>
          <w:p>
            <w:pPr>
              <w:pStyle w:val="Compact"/>
              <w:jc w:val="center"/>
            </w:pPr>
            <w:r>
              <w:t xml:space="preserve">0.02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0.12</w:t>
            </w:r>
          </w:p>
        </w:tc>
        <w:tc>
          <w:tcPr/>
          <w:p>
            <w:pPr>
              <w:pStyle w:val="Compact"/>
              <w:jc w:val="center"/>
            </w:pPr>
            <w:r>
              <w:t xml:space="preserve">0.12</w:t>
            </w:r>
          </w:p>
        </w:tc>
        <w:tc>
          <w:tcPr/>
          <w:p>
            <w:pPr>
              <w:pStyle w:val="Compact"/>
              <w:jc w:val="center"/>
            </w:pPr>
            <w:r>
              <w:t xml:space="preserve">0.65</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9</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0.12</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0.59</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10</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0.64</w:t>
            </w:r>
          </w:p>
        </w:tc>
        <w:tc>
          <w:tcPr/>
          <w:p>
            <w:pPr>
              <w:pStyle w:val="Compact"/>
              <w:jc w:val="center"/>
            </w:pPr>
            <w:r>
              <w:t xml:space="preserve">0.18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11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0.10</w:t>
            </w:r>
          </w:p>
        </w:tc>
        <w:tc>
          <w:tcPr/>
          <w:p>
            <w:pPr>
              <w:pStyle w:val="Compact"/>
              <w:jc w:val="center"/>
            </w:pPr>
            <w:r>
              <w:t xml:space="preserve">0.70</w:t>
            </w:r>
          </w:p>
        </w:tc>
        <w:tc>
          <w:tcPr/>
          <w:p>
            <w:pPr>
              <w:pStyle w:val="Compact"/>
              <w:jc w:val="center"/>
            </w:pPr>
            <w:r>
              <w:t xml:space="preserve">0.10</w:t>
            </w:r>
          </w:p>
        </w:tc>
        <w:tc>
          <w:tcPr/>
          <w:p>
            <w:pPr>
              <w:pStyle w:val="Compact"/>
              <w:jc w:val="center"/>
            </w:pPr>
            <w:r>
              <w:t xml:space="preserve">0.1</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16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w:t>
            </w:r>
          </w:p>
        </w:tc>
        <w:tc>
          <w:tcPr/>
          <w:p>
            <w:pPr>
              <w:pStyle w:val="Compact"/>
              <w:jc w:val="center"/>
            </w:pPr>
            <w:r>
              <w:t xml:space="preserve">1.00</w:t>
            </w:r>
          </w:p>
        </w:tc>
      </w:tr>
    </w:tbl>
    <w:bookmarkEnd w:id="39"/>
    <w:bookmarkStart w:id="40" w:name="aem-by-ices-area"/>
    <w:p>
      <w:pPr>
        <w:pStyle w:val="Heading3"/>
      </w:pPr>
      <w:r>
        <w:t xml:space="preserve">AEM by ICES area</w:t>
      </w:r>
    </w:p>
    <w:p>
      <w:pPr>
        <w:pStyle w:val="TableCaption"/>
      </w:pPr>
      <w:r>
        <w:rPr>
          <w:b/>
          <w:bCs/>
        </w:rPr>
        <w:t xml:space="preserve">Table X:</w:t>
      </w:r>
      <w:r>
        <w:t xml:space="preserve"> </w:t>
      </w:r>
      <w:r>
        <w:t xml:space="preserve">Age error matrix (AEM) for ICES area 27.3.d.30.</w:t>
      </w:r>
    </w:p>
    <w:tbl>
      <w:tblPr>
        <w:tblStyle w:val="Table"/>
        <w:tblW w:type="pct" w:w="5000"/>
        <w:tblLayout w:type="fixed"/>
        <w:tblLook w:firstRow="1" w:lastRow="0" w:firstColumn="0" w:lastColumn="0" w:noHBand="0" w:noVBand="0" w:val="0020"/>
        <w:tblCaption w:val="Table X: Age error matrix (AEM) for ICES area 27.3.d.30."/>
      </w:tblPr>
      <w:tblGrid>
        <w:gridCol w:w="749"/>
        <w:gridCol w:w="749"/>
        <w:gridCol w:w="374"/>
        <w:gridCol w:w="374"/>
        <w:gridCol w:w="374"/>
        <w:gridCol w:w="374"/>
        <w:gridCol w:w="374"/>
        <w:gridCol w:w="374"/>
        <w:gridCol w:w="374"/>
        <w:gridCol w:w="374"/>
        <w:gridCol w:w="374"/>
        <w:gridCol w:w="374"/>
        <w:gridCol w:w="421"/>
        <w:gridCol w:w="421"/>
        <w:gridCol w:w="421"/>
        <w:gridCol w:w="421"/>
        <w:gridCol w:w="421"/>
        <w:gridCol w:w="562"/>
      </w:tblGrid>
      <w:tr>
        <w:trPr>
          <w:tblHeader w:val="on"/>
        </w:trPr>
        <w:tc>
          <w:tcPr/>
          <w:p>
            <w:pPr>
              <w:pStyle w:val="Compact"/>
              <w:jc w:val="center"/>
            </w:pPr>
            <w:r>
              <w:rPr>
                <w:b/>
                <w:bCs/>
              </w:rPr>
              <w:t xml:space="preserve">ices_area</w:t>
            </w:r>
          </w:p>
        </w:tc>
        <w:tc>
          <w:tcPr/>
          <w:p>
            <w:pPr>
              <w:pStyle w:val="Compact"/>
              <w:jc w:val="center"/>
            </w:pPr>
            <w:r>
              <w:rPr>
                <w:b/>
                <w:bCs/>
              </w:rPr>
              <w:t xml:space="preserve">modal_age</w:t>
            </w:r>
          </w:p>
        </w:tc>
        <w:tc>
          <w:tcPr/>
          <w:p>
            <w:pPr>
              <w:pStyle w:val="Compact"/>
              <w:jc w:val="center"/>
            </w:pPr>
            <w:r>
              <w:rPr>
                <w:b/>
                <w:bCs/>
              </w:rPr>
              <w:t xml:space="preserve">0</w:t>
            </w:r>
          </w:p>
        </w:tc>
        <w:tc>
          <w:tcPr/>
          <w:p>
            <w:pPr>
              <w:pStyle w:val="Compact"/>
              <w:jc w:val="center"/>
            </w:pPr>
            <w:r>
              <w:rPr>
                <w:b/>
                <w:bCs/>
              </w:rPr>
              <w:t xml:space="preserve">1</w:t>
            </w:r>
          </w:p>
        </w:tc>
        <w:tc>
          <w:tcPr/>
          <w:p>
            <w:pPr>
              <w:pStyle w:val="Compact"/>
              <w:jc w:val="center"/>
            </w:pPr>
            <w:r>
              <w:rPr>
                <w:b/>
                <w:bCs/>
              </w:rPr>
              <w:t xml:space="preserve">2</w:t>
            </w:r>
          </w:p>
        </w:tc>
        <w:tc>
          <w:tcPr/>
          <w:p>
            <w:pPr>
              <w:pStyle w:val="Compact"/>
              <w:jc w:val="center"/>
            </w:pPr>
            <w:r>
              <w:rPr>
                <w:b/>
                <w:bCs/>
              </w:rPr>
              <w:t xml:space="preserve">3</w:t>
            </w:r>
          </w:p>
        </w:tc>
        <w:tc>
          <w:tcPr/>
          <w:p>
            <w:pPr>
              <w:pStyle w:val="Compact"/>
              <w:jc w:val="center"/>
            </w:pPr>
            <w:r>
              <w:rPr>
                <w:b/>
                <w:bCs/>
              </w:rPr>
              <w:t xml:space="preserve">4</w:t>
            </w:r>
          </w:p>
        </w:tc>
        <w:tc>
          <w:tcPr/>
          <w:p>
            <w:pPr>
              <w:pStyle w:val="Compact"/>
              <w:jc w:val="center"/>
            </w:pPr>
            <w:r>
              <w:rPr>
                <w:b/>
                <w:bCs/>
              </w:rPr>
              <w:t xml:space="preserve">5</w:t>
            </w:r>
          </w:p>
        </w:tc>
        <w:tc>
          <w:tcPr/>
          <w:p>
            <w:pPr>
              <w:pStyle w:val="Compact"/>
              <w:jc w:val="center"/>
            </w:pPr>
            <w:r>
              <w:rPr>
                <w:b/>
                <w:bCs/>
              </w:rPr>
              <w:t xml:space="preserve">6</w:t>
            </w:r>
          </w:p>
        </w:tc>
        <w:tc>
          <w:tcPr/>
          <w:p>
            <w:pPr>
              <w:pStyle w:val="Compact"/>
              <w:jc w:val="center"/>
            </w:pPr>
            <w:r>
              <w:rPr>
                <w:b/>
                <w:bCs/>
              </w:rPr>
              <w:t xml:space="preserve">7</w:t>
            </w:r>
          </w:p>
        </w:tc>
        <w:tc>
          <w:tcPr/>
          <w:p>
            <w:pPr>
              <w:pStyle w:val="Compact"/>
              <w:jc w:val="center"/>
            </w:pPr>
            <w:r>
              <w:rPr>
                <w:b/>
                <w:bCs/>
              </w:rPr>
              <w:t xml:space="preserve">8</w:t>
            </w:r>
          </w:p>
        </w:tc>
        <w:tc>
          <w:tcPr/>
          <w:p>
            <w:pPr>
              <w:pStyle w:val="Compact"/>
              <w:jc w:val="center"/>
            </w:pPr>
            <w:r>
              <w:rPr>
                <w:b/>
                <w:bCs/>
              </w:rPr>
              <w:t xml:space="preserve">9</w:t>
            </w:r>
          </w:p>
        </w:tc>
        <w:tc>
          <w:tcPr/>
          <w:p>
            <w:pPr>
              <w:pStyle w:val="Compact"/>
              <w:jc w:val="center"/>
            </w:pPr>
            <w:r>
              <w:rPr>
                <w:b/>
                <w:bCs/>
              </w:rPr>
              <w:t xml:space="preserve">10</w:t>
            </w:r>
          </w:p>
        </w:tc>
        <w:tc>
          <w:tcPr/>
          <w:p>
            <w:pPr>
              <w:pStyle w:val="Compact"/>
              <w:jc w:val="center"/>
            </w:pPr>
            <w:r>
              <w:rPr>
                <w:b/>
                <w:bCs/>
              </w:rPr>
              <w:t xml:space="preserve">11</w:t>
            </w:r>
          </w:p>
        </w:tc>
        <w:tc>
          <w:tcPr/>
          <w:p>
            <w:pPr>
              <w:pStyle w:val="Compact"/>
              <w:jc w:val="center"/>
            </w:pPr>
            <w:r>
              <w:rPr>
                <w:b/>
                <w:bCs/>
              </w:rPr>
              <w:t xml:space="preserve">12</w:t>
            </w:r>
          </w:p>
        </w:tc>
        <w:tc>
          <w:tcPr/>
          <w:p>
            <w:pPr>
              <w:pStyle w:val="Compact"/>
              <w:jc w:val="center"/>
            </w:pPr>
            <w:r>
              <w:rPr>
                <w:b/>
                <w:bCs/>
              </w:rPr>
              <w:t xml:space="preserve">14</w:t>
            </w:r>
          </w:p>
        </w:tc>
        <w:tc>
          <w:tcPr/>
          <w:p>
            <w:pPr>
              <w:pStyle w:val="Compact"/>
              <w:jc w:val="center"/>
            </w:pPr>
            <w:r>
              <w:rPr>
                <w:b/>
                <w:bCs/>
              </w:rPr>
              <w:t xml:space="preserve">16</w:t>
            </w:r>
          </w:p>
        </w:tc>
        <w:tc>
          <w:tcPr/>
          <w:p>
            <w:pPr>
              <w:pStyle w:val="Compact"/>
              <w:jc w:val="center"/>
            </w:pPr>
            <w:r>
              <w:rPr>
                <w:b/>
                <w:bCs/>
              </w:rPr>
              <w:t xml:space="preserve">Total</w:t>
            </w:r>
          </w:p>
        </w:tc>
      </w:tr>
      <w:tr>
        <w:tc>
          <w:tcPr/>
          <w:p>
            <w:pPr>
              <w:pStyle w:val="Compact"/>
              <w:jc w:val="center"/>
            </w:pPr>
            <w:r>
              <w:rPr>
                <w:b/>
                <w:bCs/>
              </w:rPr>
              <w:t xml:space="preserve">27.3.d.30</w:t>
            </w:r>
          </w:p>
        </w:tc>
        <w:tc>
          <w:tcPr/>
          <w:p>
            <w:pPr>
              <w:pStyle w:val="Compact"/>
              <w:jc w:val="center"/>
            </w:pPr>
            <w:r>
              <w:t xml:space="preserve">0</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1</w:t>
            </w:r>
          </w:p>
        </w:tc>
        <w:tc>
          <w:tcPr/>
          <w:p>
            <w:pPr>
              <w:pStyle w:val="Compact"/>
              <w:jc w:val="center"/>
            </w:pPr>
            <w:r>
              <w:t xml:space="preserve">-</w:t>
            </w:r>
          </w:p>
        </w:tc>
        <w:tc>
          <w:tcPr/>
          <w:p>
            <w:pPr>
              <w:pStyle w:val="Compact"/>
              <w:jc w:val="center"/>
            </w:pPr>
            <w:r>
              <w:t xml:space="preserve">0.97</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0.97</w:t>
            </w:r>
          </w:p>
        </w:tc>
        <w:tc>
          <w:tcPr/>
          <w:p>
            <w:pPr>
              <w:pStyle w:val="Compact"/>
              <w:jc w:val="center"/>
            </w:pPr>
            <w:r>
              <w:t xml:space="preserve">0.02</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27.3.d.30</w:t>
            </w:r>
          </w:p>
        </w:tc>
        <w:tc>
          <w:tcPr/>
          <w:p>
            <w:pPr>
              <w:pStyle w:val="Compact"/>
              <w:jc w:val="center"/>
            </w:pPr>
            <w:r>
              <w:t xml:space="preserve">4</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0.82</w:t>
            </w:r>
          </w:p>
        </w:tc>
        <w:tc>
          <w:tcPr/>
          <w:p>
            <w:pPr>
              <w:pStyle w:val="Compact"/>
              <w:jc w:val="center"/>
            </w:pPr>
            <w:r>
              <w:t xml:space="preserve">0.15</w:t>
            </w:r>
          </w:p>
        </w:tc>
        <w:tc>
          <w:tcPr/>
          <w:p>
            <w:pPr>
              <w:pStyle w:val="Compact"/>
              <w:jc w:val="center"/>
            </w:pPr>
            <w:r>
              <w:t xml:space="preserve">0.01</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0.02</w:t>
            </w:r>
          </w:p>
        </w:tc>
        <w:tc>
          <w:tcPr/>
          <w:p>
            <w:pPr>
              <w:pStyle w:val="Compact"/>
              <w:jc w:val="center"/>
            </w:pPr>
            <w:r>
              <w:t xml:space="preserve">0.92</w:t>
            </w:r>
          </w:p>
        </w:tc>
        <w:tc>
          <w:tcPr/>
          <w:p>
            <w:pPr>
              <w:pStyle w:val="Compact"/>
              <w:jc w:val="center"/>
            </w:pPr>
            <w:r>
              <w:t xml:space="preserve">0.05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0.03</w:t>
            </w:r>
          </w:p>
        </w:tc>
        <w:tc>
          <w:tcPr/>
          <w:p>
            <w:pPr>
              <w:pStyle w:val="Compact"/>
              <w:jc w:val="center"/>
            </w:pPr>
            <w:r>
              <w:t xml:space="preserve">0.09</w:t>
            </w:r>
          </w:p>
        </w:tc>
        <w:tc>
          <w:tcPr/>
          <w:p>
            <w:pPr>
              <w:pStyle w:val="Compact"/>
              <w:jc w:val="center"/>
            </w:pPr>
            <w:r>
              <w:t xml:space="preserve">0.74</w:t>
            </w:r>
          </w:p>
        </w:tc>
        <w:tc>
          <w:tcPr/>
          <w:p>
            <w:pPr>
              <w:pStyle w:val="Compact"/>
              <w:jc w:val="center"/>
            </w:pPr>
            <w:r>
              <w:t xml:space="preserve">0.09</w:t>
            </w:r>
          </w:p>
        </w:tc>
        <w:tc>
          <w:tcPr/>
          <w:p>
            <w:pPr>
              <w:pStyle w:val="Compact"/>
              <w:jc w:val="center"/>
            </w:pPr>
            <w:r>
              <w:t xml:space="preserve">0.02</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7</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0.08</w:t>
            </w:r>
          </w:p>
        </w:tc>
        <w:tc>
          <w:tcPr/>
          <w:p>
            <w:pPr>
              <w:pStyle w:val="Compact"/>
              <w:jc w:val="center"/>
            </w:pPr>
            <w:r>
              <w:t xml:space="preserve">0.75</w:t>
            </w:r>
          </w:p>
        </w:tc>
        <w:tc>
          <w:tcPr/>
          <w:p>
            <w:pPr>
              <w:pStyle w:val="Compact"/>
              <w:jc w:val="center"/>
            </w:pPr>
            <w:r>
              <w:t xml:space="preserve">0.15</w:t>
            </w:r>
          </w:p>
        </w:tc>
        <w:tc>
          <w:tcPr/>
          <w:p>
            <w:pPr>
              <w:pStyle w:val="Compact"/>
              <w:jc w:val="center"/>
            </w:pPr>
            <w:r>
              <w:t xml:space="preserve">0.02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0.12</w:t>
            </w:r>
          </w:p>
        </w:tc>
        <w:tc>
          <w:tcPr/>
          <w:p>
            <w:pPr>
              <w:pStyle w:val="Compact"/>
              <w:jc w:val="center"/>
            </w:pPr>
            <w:r>
              <w:t xml:space="preserve">0.12</w:t>
            </w:r>
          </w:p>
        </w:tc>
        <w:tc>
          <w:tcPr/>
          <w:p>
            <w:pPr>
              <w:pStyle w:val="Compact"/>
              <w:jc w:val="center"/>
            </w:pPr>
            <w:r>
              <w:t xml:space="preserve">0.65</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27.3.d.30</w:t>
            </w:r>
          </w:p>
        </w:tc>
        <w:tc>
          <w:tcPr/>
          <w:p>
            <w:pPr>
              <w:pStyle w:val="Compact"/>
              <w:jc w:val="center"/>
            </w:pPr>
            <w:r>
              <w:t xml:space="preserve">9</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0.12</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0.59</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27.3.d.30</w:t>
            </w:r>
          </w:p>
        </w:tc>
        <w:tc>
          <w:tcPr/>
          <w:p>
            <w:pPr>
              <w:pStyle w:val="Compact"/>
              <w:jc w:val="center"/>
            </w:pPr>
            <w:r>
              <w:t xml:space="preserve">10</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0.64</w:t>
            </w:r>
          </w:p>
        </w:tc>
        <w:tc>
          <w:tcPr/>
          <w:p>
            <w:pPr>
              <w:pStyle w:val="Compact"/>
              <w:jc w:val="center"/>
            </w:pPr>
            <w:r>
              <w:t xml:space="preserve">0.18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11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0.10</w:t>
            </w:r>
          </w:p>
        </w:tc>
        <w:tc>
          <w:tcPr/>
          <w:p>
            <w:pPr>
              <w:pStyle w:val="Compact"/>
              <w:jc w:val="center"/>
            </w:pPr>
            <w:r>
              <w:t xml:space="preserve">0.70</w:t>
            </w:r>
          </w:p>
        </w:tc>
        <w:tc>
          <w:tcPr/>
          <w:p>
            <w:pPr>
              <w:pStyle w:val="Compact"/>
              <w:jc w:val="center"/>
            </w:pPr>
            <w:r>
              <w:t xml:space="preserve">0.10</w:t>
            </w:r>
          </w:p>
        </w:tc>
        <w:tc>
          <w:tcPr/>
          <w:p>
            <w:pPr>
              <w:pStyle w:val="Compact"/>
              <w:jc w:val="center"/>
            </w:pPr>
            <w:r>
              <w:t xml:space="preserve">0.1</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27.3.d.30</w:t>
            </w:r>
          </w:p>
        </w:tc>
        <w:tc>
          <w:tcPr/>
          <w:p>
            <w:pPr>
              <w:pStyle w:val="Compact"/>
              <w:jc w:val="center"/>
            </w:pPr>
            <w:r>
              <w:t xml:space="preserve">16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w:t>
            </w:r>
          </w:p>
        </w:tc>
        <w:tc>
          <w:tcPr/>
          <w:p>
            <w:pPr>
              <w:pStyle w:val="Compact"/>
              <w:jc w:val="center"/>
            </w:pPr>
            <w:r>
              <w:t xml:space="preserve">1.00</w:t>
            </w:r>
          </w:p>
        </w:tc>
      </w:tr>
    </w:tbl>
    <w:bookmarkEnd w:id="40"/>
    <w:bookmarkStart w:id="44" w:name="aem-by-strata"/>
    <w:p>
      <w:pPr>
        <w:pStyle w:val="Heading3"/>
      </w:pPr>
      <w:r>
        <w:t xml:space="preserve">AEM by strata</w:t>
      </w:r>
    </w:p>
    <w:p>
      <w:pPr>
        <w:pStyle w:val="TableCaption"/>
      </w:pPr>
      <w:r>
        <w:rPr>
          <w:b/>
          <w:bCs/>
        </w:rPr>
        <w:t xml:space="preserve">Table X:</w:t>
      </w:r>
      <w:r>
        <w:t xml:space="preserve"> </w:t>
      </w:r>
      <w:r>
        <w:t xml:space="preserve">Age error matrix (AEM) for Strata_Strata_27.3.d.30.</w:t>
      </w:r>
    </w:p>
    <w:tbl>
      <w:tblPr>
        <w:tblStyle w:val="Table"/>
        <w:tblW w:type="pct" w:w="5000"/>
        <w:tblLayout w:type="fixed"/>
        <w:tblLook w:firstRow="1" w:lastRow="0" w:firstColumn="0" w:lastColumn="0" w:noHBand="0" w:noVBand="0" w:val="0020"/>
        <w:tblCaption w:val="Table X: Age error matrix (AEM) for Strata_Strata_27.3.d.30."/>
      </w:tblPr>
      <w:tblGrid>
        <w:gridCol w:w="1035"/>
        <w:gridCol w:w="720"/>
        <w:gridCol w:w="360"/>
        <w:gridCol w:w="360"/>
        <w:gridCol w:w="360"/>
        <w:gridCol w:w="360"/>
        <w:gridCol w:w="360"/>
        <w:gridCol w:w="360"/>
        <w:gridCol w:w="360"/>
        <w:gridCol w:w="360"/>
        <w:gridCol w:w="360"/>
        <w:gridCol w:w="360"/>
        <w:gridCol w:w="405"/>
        <w:gridCol w:w="405"/>
        <w:gridCol w:w="405"/>
        <w:gridCol w:w="405"/>
        <w:gridCol w:w="405"/>
        <w:gridCol w:w="540"/>
      </w:tblGrid>
      <w:tr>
        <w:trPr>
          <w:tblHeader w:val="on"/>
        </w:trPr>
        <w:tc>
          <w:tcPr/>
          <w:p>
            <w:pPr>
              <w:pStyle w:val="Compact"/>
              <w:jc w:val="center"/>
            </w:pPr>
            <w:r>
              <w:rPr>
                <w:b/>
                <w:bCs/>
              </w:rPr>
              <w:t xml:space="preserve">strata</w:t>
            </w:r>
          </w:p>
        </w:tc>
        <w:tc>
          <w:tcPr/>
          <w:p>
            <w:pPr>
              <w:pStyle w:val="Compact"/>
              <w:jc w:val="center"/>
            </w:pPr>
            <w:r>
              <w:rPr>
                <w:b/>
                <w:bCs/>
              </w:rPr>
              <w:t xml:space="preserve">modal_age</w:t>
            </w:r>
          </w:p>
        </w:tc>
        <w:tc>
          <w:tcPr/>
          <w:p>
            <w:pPr>
              <w:pStyle w:val="Compact"/>
              <w:jc w:val="center"/>
            </w:pPr>
            <w:r>
              <w:rPr>
                <w:b/>
                <w:bCs/>
              </w:rPr>
              <w:t xml:space="preserve">0</w:t>
            </w:r>
          </w:p>
        </w:tc>
        <w:tc>
          <w:tcPr/>
          <w:p>
            <w:pPr>
              <w:pStyle w:val="Compact"/>
              <w:jc w:val="center"/>
            </w:pPr>
            <w:r>
              <w:rPr>
                <w:b/>
                <w:bCs/>
              </w:rPr>
              <w:t xml:space="preserve">1</w:t>
            </w:r>
          </w:p>
        </w:tc>
        <w:tc>
          <w:tcPr/>
          <w:p>
            <w:pPr>
              <w:pStyle w:val="Compact"/>
              <w:jc w:val="center"/>
            </w:pPr>
            <w:r>
              <w:rPr>
                <w:b/>
                <w:bCs/>
              </w:rPr>
              <w:t xml:space="preserve">2</w:t>
            </w:r>
          </w:p>
        </w:tc>
        <w:tc>
          <w:tcPr/>
          <w:p>
            <w:pPr>
              <w:pStyle w:val="Compact"/>
              <w:jc w:val="center"/>
            </w:pPr>
            <w:r>
              <w:rPr>
                <w:b/>
                <w:bCs/>
              </w:rPr>
              <w:t xml:space="preserve">3</w:t>
            </w:r>
          </w:p>
        </w:tc>
        <w:tc>
          <w:tcPr/>
          <w:p>
            <w:pPr>
              <w:pStyle w:val="Compact"/>
              <w:jc w:val="center"/>
            </w:pPr>
            <w:r>
              <w:rPr>
                <w:b/>
                <w:bCs/>
              </w:rPr>
              <w:t xml:space="preserve">4</w:t>
            </w:r>
          </w:p>
        </w:tc>
        <w:tc>
          <w:tcPr/>
          <w:p>
            <w:pPr>
              <w:pStyle w:val="Compact"/>
              <w:jc w:val="center"/>
            </w:pPr>
            <w:r>
              <w:rPr>
                <w:b/>
                <w:bCs/>
              </w:rPr>
              <w:t xml:space="preserve">5</w:t>
            </w:r>
          </w:p>
        </w:tc>
        <w:tc>
          <w:tcPr/>
          <w:p>
            <w:pPr>
              <w:pStyle w:val="Compact"/>
              <w:jc w:val="center"/>
            </w:pPr>
            <w:r>
              <w:rPr>
                <w:b/>
                <w:bCs/>
              </w:rPr>
              <w:t xml:space="preserve">6</w:t>
            </w:r>
          </w:p>
        </w:tc>
        <w:tc>
          <w:tcPr/>
          <w:p>
            <w:pPr>
              <w:pStyle w:val="Compact"/>
              <w:jc w:val="center"/>
            </w:pPr>
            <w:r>
              <w:rPr>
                <w:b/>
                <w:bCs/>
              </w:rPr>
              <w:t xml:space="preserve">7</w:t>
            </w:r>
          </w:p>
        </w:tc>
        <w:tc>
          <w:tcPr/>
          <w:p>
            <w:pPr>
              <w:pStyle w:val="Compact"/>
              <w:jc w:val="center"/>
            </w:pPr>
            <w:r>
              <w:rPr>
                <w:b/>
                <w:bCs/>
              </w:rPr>
              <w:t xml:space="preserve">8</w:t>
            </w:r>
          </w:p>
        </w:tc>
        <w:tc>
          <w:tcPr/>
          <w:p>
            <w:pPr>
              <w:pStyle w:val="Compact"/>
              <w:jc w:val="center"/>
            </w:pPr>
            <w:r>
              <w:rPr>
                <w:b/>
                <w:bCs/>
              </w:rPr>
              <w:t xml:space="preserve">9</w:t>
            </w:r>
          </w:p>
        </w:tc>
        <w:tc>
          <w:tcPr/>
          <w:p>
            <w:pPr>
              <w:pStyle w:val="Compact"/>
              <w:jc w:val="center"/>
            </w:pPr>
            <w:r>
              <w:rPr>
                <w:b/>
                <w:bCs/>
              </w:rPr>
              <w:t xml:space="preserve">10</w:t>
            </w:r>
          </w:p>
        </w:tc>
        <w:tc>
          <w:tcPr/>
          <w:p>
            <w:pPr>
              <w:pStyle w:val="Compact"/>
              <w:jc w:val="center"/>
            </w:pPr>
            <w:r>
              <w:rPr>
                <w:b/>
                <w:bCs/>
              </w:rPr>
              <w:t xml:space="preserve">11</w:t>
            </w:r>
          </w:p>
        </w:tc>
        <w:tc>
          <w:tcPr/>
          <w:p>
            <w:pPr>
              <w:pStyle w:val="Compact"/>
              <w:jc w:val="center"/>
            </w:pPr>
            <w:r>
              <w:rPr>
                <w:b/>
                <w:bCs/>
              </w:rPr>
              <w:t xml:space="preserve">12</w:t>
            </w:r>
          </w:p>
        </w:tc>
        <w:tc>
          <w:tcPr/>
          <w:p>
            <w:pPr>
              <w:pStyle w:val="Compact"/>
              <w:jc w:val="center"/>
            </w:pPr>
            <w:r>
              <w:rPr>
                <w:b/>
                <w:bCs/>
              </w:rPr>
              <w:t xml:space="preserve">14</w:t>
            </w:r>
          </w:p>
        </w:tc>
        <w:tc>
          <w:tcPr/>
          <w:p>
            <w:pPr>
              <w:pStyle w:val="Compact"/>
              <w:jc w:val="center"/>
            </w:pPr>
            <w:r>
              <w:rPr>
                <w:b/>
                <w:bCs/>
              </w:rPr>
              <w:t xml:space="preserve">16</w:t>
            </w:r>
          </w:p>
        </w:tc>
        <w:tc>
          <w:tcPr/>
          <w:p>
            <w:pPr>
              <w:pStyle w:val="Compact"/>
              <w:jc w:val="center"/>
            </w:pPr>
            <w:r>
              <w:rPr>
                <w:b/>
                <w:bCs/>
              </w:rPr>
              <w:t xml:space="preserve">Total</w:t>
            </w:r>
          </w:p>
        </w:tc>
      </w:tr>
      <w:tr>
        <w:tc>
          <w:tcPr/>
          <w:p>
            <w:pPr>
              <w:pStyle w:val="Compact"/>
              <w:jc w:val="center"/>
            </w:pPr>
            <w:r>
              <w:rPr>
                <w:b/>
                <w:bCs/>
              </w:rPr>
              <w:t xml:space="preserve">Strata_27.3.d.30</w:t>
            </w:r>
          </w:p>
        </w:tc>
        <w:tc>
          <w:tcPr/>
          <w:p>
            <w:pPr>
              <w:pStyle w:val="Compact"/>
              <w:jc w:val="center"/>
            </w:pPr>
            <w:r>
              <w:t xml:space="preserve">0</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1</w:t>
            </w:r>
          </w:p>
        </w:tc>
        <w:tc>
          <w:tcPr/>
          <w:p>
            <w:pPr>
              <w:pStyle w:val="Compact"/>
              <w:jc w:val="center"/>
            </w:pPr>
            <w:r>
              <w:t xml:space="preserve">-</w:t>
            </w:r>
          </w:p>
        </w:tc>
        <w:tc>
          <w:tcPr/>
          <w:p>
            <w:pPr>
              <w:pStyle w:val="Compact"/>
              <w:jc w:val="center"/>
            </w:pPr>
            <w:r>
              <w:t xml:space="preserve">0.97</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0.99</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0.97</w:t>
            </w:r>
          </w:p>
        </w:tc>
        <w:tc>
          <w:tcPr/>
          <w:p>
            <w:pPr>
              <w:pStyle w:val="Compact"/>
              <w:jc w:val="center"/>
            </w:pPr>
            <w:r>
              <w:t xml:space="preserve">0.02</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Strata_27.3.d.30</w:t>
            </w:r>
          </w:p>
        </w:tc>
        <w:tc>
          <w:tcPr/>
          <w:p>
            <w:pPr>
              <w:pStyle w:val="Compact"/>
              <w:jc w:val="center"/>
            </w:pPr>
            <w:r>
              <w:t xml:space="preserve">4</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0.82</w:t>
            </w:r>
          </w:p>
        </w:tc>
        <w:tc>
          <w:tcPr/>
          <w:p>
            <w:pPr>
              <w:pStyle w:val="Compact"/>
              <w:jc w:val="center"/>
            </w:pPr>
            <w:r>
              <w:t xml:space="preserve">0.15</w:t>
            </w:r>
          </w:p>
        </w:tc>
        <w:tc>
          <w:tcPr/>
          <w:p>
            <w:pPr>
              <w:pStyle w:val="Compact"/>
              <w:jc w:val="center"/>
            </w:pPr>
            <w:r>
              <w:t xml:space="preserve">0.01</w:t>
            </w:r>
          </w:p>
        </w:tc>
        <w:tc>
          <w:tcPr/>
          <w:p>
            <w:pPr>
              <w:pStyle w:val="Compact"/>
              <w:jc w:val="center"/>
            </w:pPr>
            <w:r>
              <w:t xml:space="preserve">0.01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0.01</w:t>
            </w:r>
          </w:p>
        </w:tc>
        <w:tc>
          <w:tcPr/>
          <w:p>
            <w:pPr>
              <w:pStyle w:val="Compact"/>
              <w:jc w:val="center"/>
            </w:pPr>
            <w:r>
              <w:t xml:space="preserve">0.02</w:t>
            </w:r>
          </w:p>
        </w:tc>
        <w:tc>
          <w:tcPr/>
          <w:p>
            <w:pPr>
              <w:pStyle w:val="Compact"/>
              <w:jc w:val="center"/>
            </w:pPr>
            <w:r>
              <w:t xml:space="preserve">0.92</w:t>
            </w:r>
          </w:p>
        </w:tc>
        <w:tc>
          <w:tcPr/>
          <w:p>
            <w:pPr>
              <w:pStyle w:val="Compact"/>
              <w:jc w:val="center"/>
            </w:pPr>
            <w:r>
              <w:t xml:space="preserve">0.05</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0.03</w:t>
            </w:r>
          </w:p>
        </w:tc>
        <w:tc>
          <w:tcPr/>
          <w:p>
            <w:pPr>
              <w:pStyle w:val="Compact"/>
              <w:jc w:val="center"/>
            </w:pPr>
            <w:r>
              <w:t xml:space="preserve">0.09</w:t>
            </w:r>
          </w:p>
        </w:tc>
        <w:tc>
          <w:tcPr/>
          <w:p>
            <w:pPr>
              <w:pStyle w:val="Compact"/>
              <w:jc w:val="center"/>
            </w:pPr>
            <w:r>
              <w:t xml:space="preserve">0.74</w:t>
            </w:r>
          </w:p>
        </w:tc>
        <w:tc>
          <w:tcPr/>
          <w:p>
            <w:pPr>
              <w:pStyle w:val="Compact"/>
              <w:jc w:val="center"/>
            </w:pPr>
            <w:r>
              <w:t xml:space="preserve">0.09</w:t>
            </w:r>
          </w:p>
        </w:tc>
        <w:tc>
          <w:tcPr/>
          <w:p>
            <w:pPr>
              <w:pStyle w:val="Compact"/>
              <w:jc w:val="center"/>
            </w:pPr>
            <w:r>
              <w:t xml:space="preserve">0.02</w:t>
            </w:r>
          </w:p>
        </w:tc>
        <w:tc>
          <w:tcPr/>
          <w:p>
            <w:pPr>
              <w:pStyle w:val="Compact"/>
              <w:jc w:val="center"/>
            </w:pPr>
            <w:r>
              <w:t xml:space="preserve">0.03</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7</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0.08</w:t>
            </w:r>
          </w:p>
        </w:tc>
        <w:tc>
          <w:tcPr/>
          <w:p>
            <w:pPr>
              <w:pStyle w:val="Compact"/>
              <w:jc w:val="center"/>
            </w:pPr>
            <w:r>
              <w:t xml:space="preserve">0.75</w:t>
            </w:r>
          </w:p>
        </w:tc>
        <w:tc>
          <w:tcPr/>
          <w:p>
            <w:pPr>
              <w:pStyle w:val="Compact"/>
              <w:jc w:val="center"/>
            </w:pPr>
            <w:r>
              <w:t xml:space="preserve">0.15</w:t>
            </w:r>
          </w:p>
        </w:tc>
        <w:tc>
          <w:tcPr/>
          <w:p>
            <w:pPr>
              <w:pStyle w:val="Compact"/>
              <w:jc w:val="center"/>
            </w:pPr>
            <w:r>
              <w:t xml:space="preserve">0.02</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0.12</w:t>
            </w:r>
          </w:p>
        </w:tc>
        <w:tc>
          <w:tcPr/>
          <w:p>
            <w:pPr>
              <w:pStyle w:val="Compact"/>
              <w:jc w:val="center"/>
            </w:pPr>
            <w:r>
              <w:t xml:space="preserve">0.12</w:t>
            </w:r>
          </w:p>
        </w:tc>
        <w:tc>
          <w:tcPr/>
          <w:p>
            <w:pPr>
              <w:pStyle w:val="Compact"/>
              <w:jc w:val="center"/>
            </w:pPr>
            <w:r>
              <w:t xml:space="preserve">0.65</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Strata_27.3.d.30</w:t>
            </w:r>
          </w:p>
        </w:tc>
        <w:tc>
          <w:tcPr/>
          <w:p>
            <w:pPr>
              <w:pStyle w:val="Compact"/>
              <w:jc w:val="center"/>
            </w:pPr>
            <w:r>
              <w:t xml:space="preserve">9</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0.06</w:t>
            </w:r>
          </w:p>
        </w:tc>
        <w:tc>
          <w:tcPr/>
          <w:p>
            <w:pPr>
              <w:pStyle w:val="Compact"/>
              <w:jc w:val="center"/>
            </w:pPr>
            <w:r>
              <w:t xml:space="preserve">0.12</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0.59</w:t>
            </w:r>
          </w:p>
        </w:tc>
        <w:tc>
          <w:tcPr/>
          <w:p>
            <w:pPr>
              <w:pStyle w:val="Compact"/>
              <w:jc w:val="center"/>
            </w:pPr>
            <w:r>
              <w:t xml:space="preserve">0.06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1.01</w:t>
            </w:r>
          </w:p>
        </w:tc>
      </w:tr>
      <w:tr>
        <w:tc>
          <w:tcPr/>
          <w:p>
            <w:pPr>
              <w:pStyle w:val="Compact"/>
              <w:jc w:val="center"/>
            </w:pPr>
            <w:r>
              <w:rPr>
                <w:b/>
                <w:bCs/>
              </w:rPr>
              <w:t xml:space="preserve">Strata_27.3.d.30</w:t>
            </w:r>
          </w:p>
        </w:tc>
        <w:tc>
          <w:tcPr/>
          <w:p>
            <w:pPr>
              <w:pStyle w:val="Compact"/>
              <w:jc w:val="center"/>
            </w:pPr>
            <w:r>
              <w:t xml:space="preserve">10</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0.18</w:t>
            </w:r>
          </w:p>
        </w:tc>
        <w:tc>
          <w:tcPr/>
          <w:p>
            <w:pPr>
              <w:pStyle w:val="Compact"/>
              <w:jc w:val="center"/>
            </w:pPr>
            <w:r>
              <w:t xml:space="preserve">0.64</w:t>
            </w:r>
          </w:p>
        </w:tc>
        <w:tc>
          <w:tcPr/>
          <w:p>
            <w:pPr>
              <w:pStyle w:val="Compact"/>
              <w:jc w:val="center"/>
            </w:pPr>
            <w:r>
              <w:t xml:space="preserve">0.18</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11</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0.10</w:t>
            </w:r>
          </w:p>
        </w:tc>
        <w:tc>
          <w:tcPr/>
          <w:p>
            <w:pPr>
              <w:pStyle w:val="Compact"/>
              <w:jc w:val="center"/>
            </w:pPr>
            <w:r>
              <w:t xml:space="preserve">0.70</w:t>
            </w:r>
          </w:p>
        </w:tc>
        <w:tc>
          <w:tcPr/>
          <w:p>
            <w:pPr>
              <w:pStyle w:val="Compact"/>
              <w:jc w:val="center"/>
            </w:pPr>
            <w:r>
              <w:t xml:space="preserve">0.10</w:t>
            </w:r>
          </w:p>
        </w:tc>
        <w:tc>
          <w:tcPr/>
          <w:p>
            <w:pPr>
              <w:pStyle w:val="Compact"/>
              <w:jc w:val="center"/>
            </w:pPr>
            <w:r>
              <w:t xml:space="preserve">0.1</w:t>
            </w:r>
          </w:p>
        </w:tc>
        <w:tc>
          <w:tcPr/>
          <w:p>
            <w:pPr>
              <w:pStyle w:val="Compact"/>
              <w:jc w:val="center"/>
            </w:pPr>
            <w:r>
              <w:t xml:space="preserve">-</w:t>
            </w:r>
          </w:p>
        </w:tc>
        <w:tc>
          <w:tcPr/>
          <w:p>
            <w:pPr>
              <w:pStyle w:val="Compact"/>
              <w:jc w:val="center"/>
            </w:pPr>
            <w:r>
              <w:t xml:space="preserve">1.00</w:t>
            </w:r>
          </w:p>
        </w:tc>
      </w:tr>
      <w:tr>
        <w:tc>
          <w:tcPr/>
          <w:p>
            <w:pPr>
              <w:pStyle w:val="Compact"/>
              <w:jc w:val="center"/>
            </w:pPr>
            <w:r>
              <w:rPr>
                <w:b/>
                <w:bCs/>
              </w:rPr>
              <w:t xml:space="preserve">Strata_27.3.d.30</w:t>
            </w:r>
          </w:p>
        </w:tc>
        <w:tc>
          <w:tcPr/>
          <w:p>
            <w:pPr>
              <w:pStyle w:val="Compact"/>
              <w:jc w:val="center"/>
            </w:pPr>
            <w:r>
              <w:t xml:space="preserve">16</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c>
          <w:tcPr/>
          <w:p>
            <w:pPr>
              <w:pStyle w:val="Compact"/>
              <w:jc w:val="center"/>
            </w:pPr>
            <w:r>
              <w:t xml:space="preserve">1</w:t>
            </w:r>
          </w:p>
        </w:tc>
        <w:tc>
          <w:tcPr/>
          <w:p>
            <w:pPr>
              <w:pStyle w:val="Compact"/>
              <w:jc w:val="center"/>
            </w:pPr>
            <w:r>
              <w:t xml:space="preserve">1.00</w:t>
            </w:r>
          </w:p>
        </w:tc>
      </w:tr>
    </w:tbl>
    <w:p>
      <w:pPr>
        <w:pStyle w:val="BodyText"/>
      </w:pPr>
      <w:r>
        <w:rPr>
          <w:b/>
          <w:bCs/>
          <w:i/>
          <w:iCs/>
        </w:rPr>
        <w:t xml:space="preserve">Overall comparison of results by strata</w:t>
      </w:r>
    </w:p>
    <w:p>
      <w:pPr>
        <w:pStyle w:val="TableCaption"/>
      </w:pPr>
      <w:r>
        <w:rPr>
          <w:b/>
          <w:bCs/>
        </w:rPr>
        <w:t xml:space="preserve">Table X:</w:t>
      </w:r>
      <w:r>
        <w:t xml:space="preserve"> </w:t>
      </w:r>
      <w:r>
        <w:t xml:space="preserve">Number of age readings per strata and modal age for all advanced readers combined.</w:t>
      </w:r>
    </w:p>
    <w:tbl>
      <w:tblPr>
        <w:tblStyle w:val="Table"/>
        <w:tblW w:type="pct" w:w="3542"/>
        <w:tblLayout w:type="fixed"/>
        <w:tblLook w:firstRow="1" w:lastRow="0" w:firstColumn="0" w:lastColumn="0" w:noHBand="0" w:noVBand="0" w:val="0020"/>
        <w:tblCaption w:val="Table X: Number of age readings per strata and modal age for all advanced readers combined."/>
      </w:tblPr>
      <w:tblGrid>
        <w:gridCol w:w="1760"/>
        <w:gridCol w:w="2530"/>
        <w:gridCol w:w="1320"/>
      </w:tblGrid>
      <w:tr>
        <w:trPr>
          <w:tblHeader w:val="on"/>
        </w:trPr>
        <w:tc>
          <w:tcPr/>
          <w:p>
            <w:pPr>
              <w:pStyle w:val="Compact"/>
              <w:jc w:val="center"/>
            </w:pPr>
            <w:r>
              <w:rPr>
                <w:b/>
                <w:bCs/>
              </w:rPr>
              <w:t xml:space="preserve">Modal age</w:t>
            </w:r>
          </w:p>
        </w:tc>
        <w:tc>
          <w:tcPr/>
          <w:p>
            <w:pPr>
              <w:pStyle w:val="Compact"/>
              <w:jc w:val="center"/>
            </w:pPr>
            <w:r>
              <w:rPr>
                <w:b/>
                <w:bCs/>
              </w:rPr>
              <w:t xml:space="preserve">Strata_27.3.d.30</w:t>
            </w:r>
          </w:p>
        </w:tc>
        <w:tc>
          <w:tcPr/>
          <w:p>
            <w:pPr>
              <w:pStyle w:val="Compact"/>
              <w:jc w:val="center"/>
            </w:pPr>
            <w:r>
              <w:rPr>
                <w:b/>
                <w:bCs/>
              </w:rPr>
              <w:t xml:space="preserve">total</w:t>
            </w:r>
          </w:p>
        </w:tc>
      </w:tr>
      <w:tr>
        <w:tc>
          <w:tcPr/>
          <w:p>
            <w:pPr>
              <w:pStyle w:val="Compact"/>
              <w:jc w:val="center"/>
            </w:pPr>
            <w:r>
              <w:t xml:space="preserve">0</w:t>
            </w:r>
          </w:p>
        </w:tc>
        <w:tc>
          <w:tcPr/>
          <w:p>
            <w:pPr>
              <w:pStyle w:val="Compact"/>
              <w:jc w:val="center"/>
            </w:pPr>
            <w:r>
              <w:t xml:space="preserve">70</w:t>
            </w:r>
          </w:p>
        </w:tc>
        <w:tc>
          <w:tcPr/>
          <w:p>
            <w:pPr>
              <w:pStyle w:val="Compact"/>
              <w:jc w:val="center"/>
            </w:pPr>
            <w:r>
              <w:rPr>
                <w:b/>
                <w:bCs/>
              </w:rPr>
              <w:t xml:space="preserve">70</w:t>
            </w:r>
          </w:p>
        </w:tc>
      </w:tr>
      <w:tr>
        <w:tc>
          <w:tcPr/>
          <w:p>
            <w:pPr>
              <w:pStyle w:val="Compact"/>
              <w:jc w:val="center"/>
            </w:pPr>
            <w:r>
              <w:t xml:space="preserve">1</w:t>
            </w:r>
          </w:p>
        </w:tc>
        <w:tc>
          <w:tcPr/>
          <w:p>
            <w:pPr>
              <w:pStyle w:val="Compact"/>
              <w:jc w:val="center"/>
            </w:pPr>
            <w:r>
              <w:t xml:space="preserve">267</w:t>
            </w:r>
          </w:p>
        </w:tc>
        <w:tc>
          <w:tcPr/>
          <w:p>
            <w:pPr>
              <w:pStyle w:val="Compact"/>
              <w:jc w:val="center"/>
            </w:pPr>
            <w:r>
              <w:rPr>
                <w:b/>
                <w:bCs/>
              </w:rPr>
              <w:t xml:space="preserve">267</w:t>
            </w:r>
          </w:p>
        </w:tc>
      </w:tr>
      <w:tr>
        <w:tc>
          <w:tcPr/>
          <w:p>
            <w:pPr>
              <w:pStyle w:val="Compact"/>
              <w:jc w:val="center"/>
            </w:pPr>
            <w:r>
              <w:t xml:space="preserve">2</w:t>
            </w:r>
          </w:p>
        </w:tc>
        <w:tc>
          <w:tcPr/>
          <w:p>
            <w:pPr>
              <w:pStyle w:val="Compact"/>
              <w:jc w:val="center"/>
            </w:pPr>
            <w:r>
              <w:t xml:space="preserve">149</w:t>
            </w:r>
          </w:p>
        </w:tc>
        <w:tc>
          <w:tcPr/>
          <w:p>
            <w:pPr>
              <w:pStyle w:val="Compact"/>
              <w:jc w:val="center"/>
            </w:pPr>
            <w:r>
              <w:rPr>
                <w:b/>
                <w:bCs/>
              </w:rPr>
              <w:t xml:space="preserve">149</w:t>
            </w:r>
          </w:p>
        </w:tc>
      </w:tr>
      <w:tr>
        <w:tc>
          <w:tcPr/>
          <w:p>
            <w:pPr>
              <w:pStyle w:val="Compact"/>
              <w:jc w:val="center"/>
            </w:pPr>
            <w:r>
              <w:t xml:space="preserve">3</w:t>
            </w:r>
          </w:p>
        </w:tc>
        <w:tc>
          <w:tcPr/>
          <w:p>
            <w:pPr>
              <w:pStyle w:val="Compact"/>
              <w:jc w:val="center"/>
            </w:pPr>
            <w:r>
              <w:t xml:space="preserve">177</w:t>
            </w:r>
          </w:p>
        </w:tc>
        <w:tc>
          <w:tcPr/>
          <w:p>
            <w:pPr>
              <w:pStyle w:val="Compact"/>
              <w:jc w:val="center"/>
            </w:pPr>
            <w:r>
              <w:rPr>
                <w:b/>
                <w:bCs/>
              </w:rPr>
              <w:t xml:space="preserve">177</w:t>
            </w:r>
          </w:p>
        </w:tc>
      </w:tr>
      <w:tr>
        <w:tc>
          <w:tcPr/>
          <w:p>
            <w:pPr>
              <w:pStyle w:val="Compact"/>
              <w:jc w:val="center"/>
            </w:pPr>
            <w:r>
              <w:t xml:space="preserve">4</w:t>
            </w:r>
          </w:p>
        </w:tc>
        <w:tc>
          <w:tcPr/>
          <w:p>
            <w:pPr>
              <w:pStyle w:val="Compact"/>
              <w:jc w:val="center"/>
            </w:pPr>
            <w:r>
              <w:t xml:space="preserve">160</w:t>
            </w:r>
          </w:p>
        </w:tc>
        <w:tc>
          <w:tcPr/>
          <w:p>
            <w:pPr>
              <w:pStyle w:val="Compact"/>
              <w:jc w:val="center"/>
            </w:pPr>
            <w:r>
              <w:rPr>
                <w:b/>
                <w:bCs/>
              </w:rPr>
              <w:t xml:space="preserve">160</w:t>
            </w:r>
          </w:p>
        </w:tc>
      </w:tr>
      <w:tr>
        <w:tc>
          <w:tcPr/>
          <w:p>
            <w:pPr>
              <w:pStyle w:val="Compact"/>
              <w:jc w:val="center"/>
            </w:pPr>
            <w:r>
              <w:t xml:space="preserve">5</w:t>
            </w:r>
          </w:p>
        </w:tc>
        <w:tc>
          <w:tcPr/>
          <w:p>
            <w:pPr>
              <w:pStyle w:val="Compact"/>
              <w:jc w:val="center"/>
            </w:pPr>
            <w:r>
              <w:t xml:space="preserve">171</w:t>
            </w:r>
          </w:p>
        </w:tc>
        <w:tc>
          <w:tcPr/>
          <w:p>
            <w:pPr>
              <w:pStyle w:val="Compact"/>
              <w:jc w:val="center"/>
            </w:pPr>
            <w:r>
              <w:rPr>
                <w:b/>
                <w:bCs/>
              </w:rPr>
              <w:t xml:space="preserve">171</w:t>
            </w:r>
          </w:p>
        </w:tc>
      </w:tr>
      <w:tr>
        <w:tc>
          <w:tcPr/>
          <w:p>
            <w:pPr>
              <w:pStyle w:val="Compact"/>
              <w:jc w:val="center"/>
            </w:pPr>
            <w:r>
              <w:t xml:space="preserve">6</w:t>
            </w:r>
          </w:p>
        </w:tc>
        <w:tc>
          <w:tcPr/>
          <w:p>
            <w:pPr>
              <w:pStyle w:val="Compact"/>
              <w:jc w:val="center"/>
            </w:pPr>
            <w:r>
              <w:t xml:space="preserve">65</w:t>
            </w:r>
          </w:p>
        </w:tc>
        <w:tc>
          <w:tcPr/>
          <w:p>
            <w:pPr>
              <w:pStyle w:val="Compact"/>
              <w:jc w:val="center"/>
            </w:pPr>
            <w:r>
              <w:rPr>
                <w:b/>
                <w:bCs/>
              </w:rPr>
              <w:t xml:space="preserve">65</w:t>
            </w:r>
          </w:p>
        </w:tc>
      </w:tr>
      <w:tr>
        <w:tc>
          <w:tcPr/>
          <w:p>
            <w:pPr>
              <w:pStyle w:val="Compact"/>
              <w:jc w:val="center"/>
            </w:pPr>
            <w:r>
              <w:t xml:space="preserve">7</w:t>
            </w:r>
          </w:p>
        </w:tc>
        <w:tc>
          <w:tcPr/>
          <w:p>
            <w:pPr>
              <w:pStyle w:val="Compact"/>
              <w:jc w:val="center"/>
            </w:pPr>
            <w:r>
              <w:t xml:space="preserve">53</w:t>
            </w:r>
          </w:p>
        </w:tc>
        <w:tc>
          <w:tcPr/>
          <w:p>
            <w:pPr>
              <w:pStyle w:val="Compact"/>
              <w:jc w:val="center"/>
            </w:pPr>
            <w:r>
              <w:rPr>
                <w:b/>
                <w:bCs/>
              </w:rPr>
              <w:t xml:space="preserve">53</w:t>
            </w:r>
          </w:p>
        </w:tc>
      </w:tr>
      <w:tr>
        <w:tc>
          <w:tcPr/>
          <w:p>
            <w:pPr>
              <w:pStyle w:val="Compact"/>
              <w:jc w:val="center"/>
            </w:pPr>
            <w:r>
              <w:t xml:space="preserve">8</w:t>
            </w:r>
          </w:p>
        </w:tc>
        <w:tc>
          <w:tcPr/>
          <w:p>
            <w:pPr>
              <w:pStyle w:val="Compact"/>
              <w:jc w:val="center"/>
            </w:pPr>
            <w:r>
              <w:t xml:space="preserve">17</w:t>
            </w:r>
          </w:p>
        </w:tc>
        <w:tc>
          <w:tcPr/>
          <w:p>
            <w:pPr>
              <w:pStyle w:val="Compact"/>
              <w:jc w:val="center"/>
            </w:pPr>
            <w:r>
              <w:rPr>
                <w:b/>
                <w:bCs/>
              </w:rPr>
              <w:t xml:space="preserve">17</w:t>
            </w:r>
          </w:p>
        </w:tc>
      </w:tr>
      <w:tr>
        <w:tc>
          <w:tcPr/>
          <w:p>
            <w:pPr>
              <w:pStyle w:val="Compact"/>
              <w:jc w:val="center"/>
            </w:pPr>
            <w:r>
              <w:t xml:space="preserve">9</w:t>
            </w:r>
          </w:p>
        </w:tc>
        <w:tc>
          <w:tcPr/>
          <w:p>
            <w:pPr>
              <w:pStyle w:val="Compact"/>
              <w:jc w:val="center"/>
            </w:pPr>
            <w:r>
              <w:t xml:space="preserve">17</w:t>
            </w:r>
          </w:p>
        </w:tc>
        <w:tc>
          <w:tcPr/>
          <w:p>
            <w:pPr>
              <w:pStyle w:val="Compact"/>
              <w:jc w:val="center"/>
            </w:pPr>
            <w:r>
              <w:rPr>
                <w:b/>
                <w:bCs/>
              </w:rPr>
              <w:t xml:space="preserve">17</w:t>
            </w:r>
          </w:p>
        </w:tc>
      </w:tr>
      <w:tr>
        <w:tc>
          <w:tcPr/>
          <w:p>
            <w:pPr>
              <w:pStyle w:val="Compact"/>
              <w:jc w:val="center"/>
            </w:pPr>
            <w:r>
              <w:t xml:space="preserve">10</w:t>
            </w:r>
          </w:p>
        </w:tc>
        <w:tc>
          <w:tcPr/>
          <w:p>
            <w:pPr>
              <w:pStyle w:val="Compact"/>
              <w:jc w:val="center"/>
            </w:pPr>
            <w:r>
              <w:t xml:space="preserve">11</w:t>
            </w:r>
          </w:p>
        </w:tc>
        <w:tc>
          <w:tcPr/>
          <w:p>
            <w:pPr>
              <w:pStyle w:val="Compact"/>
              <w:jc w:val="center"/>
            </w:pPr>
            <w:r>
              <w:rPr>
                <w:b/>
                <w:bCs/>
              </w:rPr>
              <w:t xml:space="preserve">11</w:t>
            </w:r>
          </w:p>
        </w:tc>
      </w:tr>
      <w:tr>
        <w:tc>
          <w:tcPr/>
          <w:p>
            <w:pPr>
              <w:pStyle w:val="Compact"/>
              <w:jc w:val="center"/>
            </w:pPr>
            <w:r>
              <w:t xml:space="preserve">11</w:t>
            </w:r>
          </w:p>
        </w:tc>
        <w:tc>
          <w:tcPr/>
          <w:p>
            <w:pPr>
              <w:pStyle w:val="Compact"/>
              <w:jc w:val="center"/>
            </w:pPr>
            <w:r>
              <w:t xml:space="preserve">10</w:t>
            </w:r>
          </w:p>
        </w:tc>
        <w:tc>
          <w:tcPr/>
          <w:p>
            <w:pPr>
              <w:pStyle w:val="Compact"/>
              <w:jc w:val="center"/>
            </w:pPr>
            <w:r>
              <w:rPr>
                <w:b/>
                <w:bCs/>
              </w:rPr>
              <w:t xml:space="preserve">10</w:t>
            </w:r>
          </w:p>
        </w:tc>
      </w:tr>
      <w:tr>
        <w:tc>
          <w:tcPr/>
          <w:p>
            <w:pPr>
              <w:pStyle w:val="Compact"/>
              <w:jc w:val="center"/>
            </w:pPr>
            <w:r>
              <w:t xml:space="preserve">12</w:t>
            </w:r>
          </w:p>
        </w:tc>
        <w:tc>
          <w:tcPr/>
          <w:p>
            <w:pPr>
              <w:pStyle w:val="Compact"/>
              <w:jc w:val="center"/>
            </w:pPr>
            <w:r>
              <w:t xml:space="preserve">0</w:t>
            </w:r>
          </w:p>
        </w:tc>
        <w:tc>
          <w:tcPr/>
          <w:p>
            <w:pPr>
              <w:pStyle w:val="Compact"/>
              <w:jc w:val="center"/>
            </w:pPr>
            <w:r>
              <w:rPr>
                <w:b/>
                <w:bCs/>
              </w:rPr>
              <w:t xml:space="preserve">0</w:t>
            </w:r>
          </w:p>
        </w:tc>
      </w:tr>
      <w:tr>
        <w:tc>
          <w:tcPr/>
          <w:p>
            <w:pPr>
              <w:pStyle w:val="Compact"/>
              <w:jc w:val="center"/>
            </w:pPr>
            <w:r>
              <w:t xml:space="preserve">13</w:t>
            </w:r>
          </w:p>
        </w:tc>
        <w:tc>
          <w:tcPr/>
          <w:p>
            <w:pPr>
              <w:pStyle w:val="Compact"/>
              <w:jc w:val="center"/>
            </w:pPr>
            <w:r>
              <w:t xml:space="preserve">0</w:t>
            </w:r>
          </w:p>
        </w:tc>
        <w:tc>
          <w:tcPr/>
          <w:p>
            <w:pPr>
              <w:pStyle w:val="Compact"/>
              <w:jc w:val="center"/>
            </w:pPr>
            <w:r>
              <w:rPr>
                <w:b/>
                <w:bCs/>
              </w:rPr>
              <w:t xml:space="preserve">0</w:t>
            </w:r>
          </w:p>
        </w:tc>
      </w:tr>
      <w:tr>
        <w:tc>
          <w:tcPr/>
          <w:p>
            <w:pPr>
              <w:pStyle w:val="Compact"/>
              <w:jc w:val="center"/>
            </w:pPr>
            <w:r>
              <w:t xml:space="preserve">14</w:t>
            </w:r>
          </w:p>
        </w:tc>
        <w:tc>
          <w:tcPr/>
          <w:p>
            <w:pPr>
              <w:pStyle w:val="Compact"/>
              <w:jc w:val="center"/>
            </w:pPr>
            <w:r>
              <w:t xml:space="preserve">0</w:t>
            </w:r>
          </w:p>
        </w:tc>
        <w:tc>
          <w:tcPr/>
          <w:p>
            <w:pPr>
              <w:pStyle w:val="Compact"/>
              <w:jc w:val="center"/>
            </w:pPr>
            <w:r>
              <w:rPr>
                <w:b/>
                <w:bCs/>
              </w:rPr>
              <w:t xml:space="preserve">0</w:t>
            </w:r>
          </w:p>
        </w:tc>
      </w:tr>
      <w:tr>
        <w:tc>
          <w:tcPr/>
          <w:p>
            <w:pPr>
              <w:pStyle w:val="Compact"/>
              <w:jc w:val="center"/>
            </w:pPr>
            <w:r>
              <w:t xml:space="preserve">15</w:t>
            </w:r>
          </w:p>
        </w:tc>
        <w:tc>
          <w:tcPr/>
          <w:p>
            <w:pPr>
              <w:pStyle w:val="Compact"/>
              <w:jc w:val="center"/>
            </w:pPr>
            <w:r>
              <w:t xml:space="preserve">0</w:t>
            </w:r>
          </w:p>
        </w:tc>
        <w:tc>
          <w:tcPr/>
          <w:p>
            <w:pPr>
              <w:pStyle w:val="Compact"/>
              <w:jc w:val="center"/>
            </w:pPr>
            <w:r>
              <w:rPr>
                <w:b/>
                <w:bCs/>
              </w:rPr>
              <w:t xml:space="preserve">0</w:t>
            </w:r>
          </w:p>
        </w:tc>
      </w:tr>
      <w:tr>
        <w:tc>
          <w:tcPr/>
          <w:p>
            <w:pPr>
              <w:pStyle w:val="Compact"/>
              <w:jc w:val="center"/>
            </w:pPr>
            <w:r>
              <w:t xml:space="preserve">16</w:t>
            </w:r>
          </w:p>
        </w:tc>
        <w:tc>
          <w:tcPr/>
          <w:p>
            <w:pPr>
              <w:pStyle w:val="Compact"/>
              <w:jc w:val="center"/>
            </w:pPr>
            <w:r>
              <w:t xml:space="preserve">6</w:t>
            </w:r>
          </w:p>
        </w:tc>
        <w:tc>
          <w:tcPr/>
          <w:p>
            <w:pPr>
              <w:pStyle w:val="Compact"/>
              <w:jc w:val="center"/>
            </w:pPr>
            <w:r>
              <w:rPr>
                <w:b/>
                <w:bCs/>
              </w:rPr>
              <w:t xml:space="preserve">6</w:t>
            </w:r>
          </w:p>
        </w:tc>
      </w:tr>
      <w:tr>
        <w:tc>
          <w:tcPr/>
          <w:p>
            <w:pPr>
              <w:pStyle w:val="Compact"/>
              <w:jc w:val="center"/>
            </w:pPr>
            <w:r>
              <w:rPr>
                <w:b/>
                <w:bCs/>
              </w:rPr>
              <w:t xml:space="preserve">Total</w:t>
            </w:r>
          </w:p>
        </w:tc>
        <w:tc>
          <w:tcPr/>
          <w:p>
            <w:pPr>
              <w:pStyle w:val="Compact"/>
              <w:jc w:val="center"/>
            </w:pPr>
            <w:r>
              <w:rPr>
                <w:b/>
                <w:bCs/>
              </w:rPr>
              <w:t xml:space="preserve">1173</w:t>
            </w:r>
          </w:p>
        </w:tc>
        <w:tc>
          <w:tcPr/>
          <w:p>
            <w:pPr>
              <w:pStyle w:val="Compact"/>
              <w:jc w:val="center"/>
            </w:pPr>
            <w:r>
              <w:rPr>
                <w:b/>
                <w:bCs/>
              </w:rPr>
              <w:t xml:space="preserve">1173</w:t>
            </w:r>
          </w:p>
        </w:tc>
      </w:tr>
    </w:tbl>
    <w:p>
      <w:pPr>
        <w:pStyle w:val="BodyText"/>
      </w:pPr>
      <w:r>
        <w:br/>
      </w:r>
    </w:p>
    <w:p>
      <w:pPr>
        <w:pStyle w:val="BodyText"/>
      </w:pPr>
      <w:r>
        <w:rPr>
          <w:i/>
          <w:iCs/>
        </w:rPr>
        <w:t xml:space="preserve">Coefficient of Variation (CV)</w:t>
      </w:r>
    </w:p>
    <w:p>
      <w:pPr>
        <w:pStyle w:val="TableCaption"/>
      </w:pPr>
      <w:r>
        <w:rPr>
          <w:b/>
          <w:bCs/>
        </w:rPr>
        <w:t xml:space="preserve">Table X:</w:t>
      </w:r>
      <w:r>
        <w:t xml:space="preserve"> </w:t>
      </w:r>
      <w:r>
        <w:t xml:space="preserve">CV per strata and modal age for all advanced readers combined.</w:t>
      </w:r>
    </w:p>
    <w:tbl>
      <w:tblPr>
        <w:tblStyle w:val="Table"/>
        <w:tblW w:type="pct" w:w="3750"/>
        <w:tblLayout w:type="fixed"/>
        <w:tblLook w:firstRow="1" w:lastRow="0" w:firstColumn="0" w:lastColumn="0" w:noHBand="0" w:noVBand="0" w:val="0020"/>
        <w:tblCaption w:val="Table X: CV per strata and modal age for all advanced readers combined."/>
      </w:tblPr>
      <w:tblGrid>
        <w:gridCol w:w="2200"/>
        <w:gridCol w:w="2530"/>
        <w:gridCol w:w="1210"/>
      </w:tblGrid>
      <w:tr>
        <w:trPr>
          <w:tblHeader w:val="on"/>
        </w:trPr>
        <w:tc>
          <w:tcPr/>
          <w:p>
            <w:pPr>
              <w:pStyle w:val="Compact"/>
              <w:jc w:val="center"/>
            </w:pPr>
            <w:r>
              <w:rPr>
                <w:b/>
                <w:bCs/>
              </w:rPr>
              <w:t xml:space="preserve">Modal age</w:t>
            </w:r>
          </w:p>
        </w:tc>
        <w:tc>
          <w:tcPr/>
          <w:p>
            <w:pPr>
              <w:pStyle w:val="Compact"/>
              <w:jc w:val="center"/>
            </w:pPr>
            <w:r>
              <w:rPr>
                <w:b/>
                <w:bCs/>
              </w:rPr>
              <w:t xml:space="preserve">Strata_27.3.d.30</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w:t>
            </w:r>
          </w:p>
        </w:tc>
        <w:tc>
          <w:tcPr/>
          <w:p>
            <w:pPr>
              <w:pStyle w:val="Compact"/>
              <w:jc w:val="center"/>
            </w:pPr>
            <w:r>
              <w:t xml:space="preserve">16 %</w:t>
            </w:r>
          </w:p>
        </w:tc>
        <w:tc>
          <w:tcPr/>
          <w:p>
            <w:pPr>
              <w:pStyle w:val="Compact"/>
              <w:jc w:val="center"/>
            </w:pPr>
            <w:r>
              <w:t xml:space="preserve">16 %</w:t>
            </w:r>
          </w:p>
        </w:tc>
      </w:tr>
      <w:tr>
        <w:tc>
          <w:tcPr/>
          <w:p>
            <w:pPr>
              <w:pStyle w:val="Compact"/>
              <w:jc w:val="center"/>
            </w:pPr>
            <w:r>
              <w:t xml:space="preserve">2</w:t>
            </w:r>
          </w:p>
        </w:tc>
        <w:tc>
          <w:tcPr/>
          <w:p>
            <w:pPr>
              <w:pStyle w:val="Compact"/>
              <w:jc w:val="center"/>
            </w:pPr>
            <w:r>
              <w:t xml:space="preserve">4 %</w:t>
            </w:r>
          </w:p>
        </w:tc>
        <w:tc>
          <w:tcPr/>
          <w:p>
            <w:pPr>
              <w:pStyle w:val="Compact"/>
              <w:jc w:val="center"/>
            </w:pPr>
            <w:r>
              <w:t xml:space="preserve">4 %</w:t>
            </w:r>
          </w:p>
        </w:tc>
      </w:tr>
      <w:tr>
        <w:tc>
          <w:tcPr/>
          <w:p>
            <w:pPr>
              <w:pStyle w:val="Compact"/>
              <w:jc w:val="center"/>
            </w:pPr>
            <w:r>
              <w:t xml:space="preserve">3</w:t>
            </w:r>
          </w:p>
        </w:tc>
        <w:tc>
          <w:tcPr/>
          <w:p>
            <w:pPr>
              <w:pStyle w:val="Compact"/>
              <w:jc w:val="center"/>
            </w:pPr>
            <w:r>
              <w:t xml:space="preserve">7 %</w:t>
            </w:r>
          </w:p>
        </w:tc>
        <w:tc>
          <w:tcPr/>
          <w:p>
            <w:pPr>
              <w:pStyle w:val="Compact"/>
              <w:jc w:val="center"/>
            </w:pPr>
            <w:r>
              <w:t xml:space="preserve">7 %</w:t>
            </w:r>
          </w:p>
        </w:tc>
      </w:tr>
      <w:tr>
        <w:tc>
          <w:tcPr/>
          <w:p>
            <w:pPr>
              <w:pStyle w:val="Compact"/>
              <w:jc w:val="center"/>
            </w:pPr>
            <w:r>
              <w:t xml:space="preserve">4</w:t>
            </w:r>
          </w:p>
        </w:tc>
        <w:tc>
          <w:tcPr/>
          <w:p>
            <w:pPr>
              <w:pStyle w:val="Compact"/>
              <w:jc w:val="center"/>
            </w:pPr>
            <w:r>
              <w:t xml:space="preserve">13 %</w:t>
            </w:r>
          </w:p>
        </w:tc>
        <w:tc>
          <w:tcPr/>
          <w:p>
            <w:pPr>
              <w:pStyle w:val="Compact"/>
              <w:jc w:val="center"/>
            </w:pPr>
            <w:r>
              <w:t xml:space="preserve">13 %</w:t>
            </w:r>
          </w:p>
        </w:tc>
      </w:tr>
      <w:tr>
        <w:tc>
          <w:tcPr/>
          <w:p>
            <w:pPr>
              <w:pStyle w:val="Compact"/>
              <w:jc w:val="center"/>
            </w:pPr>
            <w:r>
              <w:t xml:space="preserve">5</w:t>
            </w:r>
          </w:p>
        </w:tc>
        <w:tc>
          <w:tcPr/>
          <w:p>
            <w:pPr>
              <w:pStyle w:val="Compact"/>
              <w:jc w:val="center"/>
            </w:pPr>
            <w:r>
              <w:t xml:space="preserve">6 %</w:t>
            </w:r>
          </w:p>
        </w:tc>
        <w:tc>
          <w:tcPr/>
          <w:p>
            <w:pPr>
              <w:pStyle w:val="Compact"/>
              <w:jc w:val="center"/>
            </w:pPr>
            <w:r>
              <w:t xml:space="preserve">6 %</w:t>
            </w:r>
          </w:p>
        </w:tc>
      </w:tr>
      <w:tr>
        <w:tc>
          <w:tcPr/>
          <w:p>
            <w:pPr>
              <w:pStyle w:val="Compact"/>
              <w:jc w:val="center"/>
            </w:pPr>
            <w:r>
              <w:t xml:space="preserve">6</w:t>
            </w:r>
          </w:p>
        </w:tc>
        <w:tc>
          <w:tcPr/>
          <w:p>
            <w:pPr>
              <w:pStyle w:val="Compact"/>
              <w:jc w:val="center"/>
            </w:pPr>
            <w:r>
              <w:t xml:space="preserve">13 %</w:t>
            </w:r>
          </w:p>
        </w:tc>
        <w:tc>
          <w:tcPr/>
          <w:p>
            <w:pPr>
              <w:pStyle w:val="Compact"/>
              <w:jc w:val="center"/>
            </w:pPr>
            <w:r>
              <w:t xml:space="preserve">13 %</w:t>
            </w:r>
          </w:p>
        </w:tc>
      </w:tr>
      <w:tr>
        <w:tc>
          <w:tcPr/>
          <w:p>
            <w:pPr>
              <w:pStyle w:val="Compact"/>
              <w:jc w:val="center"/>
            </w:pPr>
            <w:r>
              <w:t xml:space="preserve">7</w:t>
            </w:r>
          </w:p>
        </w:tc>
        <w:tc>
          <w:tcPr/>
          <w:p>
            <w:pPr>
              <w:pStyle w:val="Compact"/>
              <w:jc w:val="center"/>
            </w:pPr>
            <w:r>
              <w:t xml:space="preserve">8 %</w:t>
            </w:r>
          </w:p>
        </w:tc>
        <w:tc>
          <w:tcPr/>
          <w:p>
            <w:pPr>
              <w:pStyle w:val="Compact"/>
              <w:jc w:val="center"/>
            </w:pPr>
            <w:r>
              <w:t xml:space="preserve">8 %</w:t>
            </w:r>
          </w:p>
        </w:tc>
      </w:tr>
      <w:tr>
        <w:tc>
          <w:tcPr/>
          <w:p>
            <w:pPr>
              <w:pStyle w:val="Compact"/>
              <w:jc w:val="center"/>
            </w:pPr>
            <w:r>
              <w:t xml:space="preserve">8</w:t>
            </w:r>
          </w:p>
        </w:tc>
        <w:tc>
          <w:tcPr/>
          <w:p>
            <w:pPr>
              <w:pStyle w:val="Compact"/>
              <w:jc w:val="center"/>
            </w:pPr>
            <w:r>
              <w:t xml:space="preserve">16 %</w:t>
            </w:r>
          </w:p>
        </w:tc>
        <w:tc>
          <w:tcPr/>
          <w:p>
            <w:pPr>
              <w:pStyle w:val="Compact"/>
              <w:jc w:val="center"/>
            </w:pPr>
            <w:r>
              <w:t xml:space="preserve">16 %</w:t>
            </w:r>
          </w:p>
        </w:tc>
      </w:tr>
      <w:tr>
        <w:tc>
          <w:tcPr/>
          <w:p>
            <w:pPr>
              <w:pStyle w:val="Compact"/>
              <w:jc w:val="center"/>
            </w:pPr>
            <w:r>
              <w:t xml:space="preserve">9</w:t>
            </w:r>
          </w:p>
        </w:tc>
        <w:tc>
          <w:tcPr/>
          <w:p>
            <w:pPr>
              <w:pStyle w:val="Compact"/>
              <w:jc w:val="center"/>
            </w:pPr>
            <w:r>
              <w:t xml:space="preserve">16 %</w:t>
            </w:r>
          </w:p>
        </w:tc>
        <w:tc>
          <w:tcPr/>
          <w:p>
            <w:pPr>
              <w:pStyle w:val="Compact"/>
              <w:jc w:val="center"/>
            </w:pPr>
            <w:r>
              <w:t xml:space="preserve">16 %</w:t>
            </w:r>
          </w:p>
        </w:tc>
      </w:tr>
      <w:tr>
        <w:tc>
          <w:tcPr/>
          <w:p>
            <w:pPr>
              <w:pStyle w:val="Compact"/>
              <w:jc w:val="center"/>
            </w:pPr>
            <w:r>
              <w:t xml:space="preserve">10</w:t>
            </w:r>
          </w:p>
        </w:tc>
        <w:tc>
          <w:tcPr/>
          <w:p>
            <w:pPr>
              <w:pStyle w:val="Compact"/>
              <w:jc w:val="center"/>
            </w:pPr>
            <w:r>
              <w:t xml:space="preserve">6 %</w:t>
            </w:r>
          </w:p>
        </w:tc>
        <w:tc>
          <w:tcPr/>
          <w:p>
            <w:pPr>
              <w:pStyle w:val="Compact"/>
              <w:jc w:val="center"/>
            </w:pPr>
            <w:r>
              <w:t xml:space="preserve">6 %</w:t>
            </w:r>
          </w:p>
        </w:tc>
      </w:tr>
      <w:tr>
        <w:tc>
          <w:tcPr/>
          <w:p>
            <w:pPr>
              <w:pStyle w:val="Compact"/>
              <w:jc w:val="center"/>
            </w:pPr>
            <w:r>
              <w:t xml:space="preserve">11</w:t>
            </w:r>
          </w:p>
        </w:tc>
        <w:tc>
          <w:tcPr/>
          <w:p>
            <w:pPr>
              <w:pStyle w:val="Compact"/>
              <w:jc w:val="center"/>
            </w:pPr>
            <w:r>
              <w:t xml:space="preserve">9 %</w:t>
            </w:r>
          </w:p>
        </w:tc>
        <w:tc>
          <w:tcPr/>
          <w:p>
            <w:pPr>
              <w:pStyle w:val="Compact"/>
              <w:jc w:val="center"/>
            </w:pPr>
            <w:r>
              <w:t xml:space="preserve">9 %</w:t>
            </w:r>
          </w:p>
        </w:tc>
      </w:tr>
      <w:tr>
        <w:tc>
          <w:tcPr/>
          <w:p>
            <w:pPr>
              <w:pStyle w:val="Compact"/>
              <w:jc w:val="center"/>
            </w:pPr>
            <w:r>
              <w:t xml:space="preserve">12</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13</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14</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15</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16</w:t>
            </w:r>
          </w:p>
        </w:tc>
        <w:tc>
          <w:tcPr/>
          <w:p>
            <w:pPr>
              <w:pStyle w:val="Compact"/>
              <w:jc w:val="center"/>
            </w:pPr>
            <w:r>
              <w:t xml:space="preserve">0 %</w:t>
            </w:r>
          </w:p>
        </w:tc>
        <w:tc>
          <w:tcPr/>
          <w:p>
            <w:pPr>
              <w:pStyle w:val="Compact"/>
              <w:jc w:val="center"/>
            </w:pPr>
            <w:r>
              <w:t xml:space="preserve">0 %</w:t>
            </w:r>
          </w:p>
        </w:tc>
      </w:tr>
      <w:tr>
        <w:tc>
          <w:tcPr/>
          <w:p>
            <w:pPr>
              <w:pStyle w:val="Compact"/>
              <w:jc w:val="center"/>
            </w:pPr>
            <w:r>
              <w:rPr>
                <w:b/>
                <w:bCs/>
              </w:rPr>
              <w:t xml:space="preserve">Weighted Mean</w:t>
            </w:r>
          </w:p>
        </w:tc>
        <w:tc>
          <w:tcPr/>
          <w:p>
            <w:pPr>
              <w:pStyle w:val="Compact"/>
              <w:jc w:val="center"/>
            </w:pPr>
            <w:r>
              <w:rPr>
                <w:b/>
                <w:bCs/>
              </w:rPr>
              <w:t xml:space="preserve">10 %</w:t>
            </w:r>
          </w:p>
        </w:tc>
        <w:tc>
          <w:tcPr/>
          <w:p>
            <w:pPr>
              <w:pStyle w:val="Compact"/>
              <w:jc w:val="center"/>
            </w:pPr>
            <w:r>
              <w:rPr>
                <w:b/>
                <w:bCs/>
              </w:rPr>
              <w:t xml:space="preserve">10 %</w:t>
            </w:r>
          </w:p>
        </w:tc>
      </w:tr>
    </w:tbl>
    <w:p>
      <w:pPr>
        <w:pStyle w:val="BodyText"/>
      </w:pPr>
      <w:r>
        <w:br/>
      </w:r>
    </w:p>
    <w:p>
      <w:pPr>
        <w:pStyle w:val="BodyText"/>
      </w:pPr>
      <w:r>
        <w:rPr>
          <w:i/>
          <w:iCs/>
        </w:rPr>
        <w:t xml:space="preserve">Percentage of Agreement (PA)</w:t>
      </w:r>
    </w:p>
    <w:p>
      <w:pPr>
        <w:pStyle w:val="TableCaption"/>
      </w:pPr>
      <w:r>
        <w:rPr>
          <w:b/>
          <w:bCs/>
        </w:rPr>
        <w:t xml:space="preserve">Table X:</w:t>
      </w:r>
      <w:r>
        <w:t xml:space="preserve"> </w:t>
      </w:r>
      <w:r>
        <w:t xml:space="preserve">Percentage Agreement per strata and modal age for all advanced readers combined.</w:t>
      </w:r>
    </w:p>
    <w:tbl>
      <w:tblPr>
        <w:tblStyle w:val="Table"/>
        <w:tblW w:type="pct" w:w="3819"/>
        <w:tblLayout w:type="fixed"/>
        <w:tblLook w:firstRow="1" w:lastRow="0" w:firstColumn="0" w:lastColumn="0" w:noHBand="0" w:noVBand="0" w:val="0020"/>
        <w:tblCaption w:val="Table X: Percentage Agreement per strata and modal age for all advanced readers combined."/>
      </w:tblPr>
      <w:tblGrid>
        <w:gridCol w:w="2200"/>
        <w:gridCol w:w="2530"/>
        <w:gridCol w:w="1320"/>
      </w:tblGrid>
      <w:tr>
        <w:trPr>
          <w:tblHeader w:val="on"/>
        </w:trPr>
        <w:tc>
          <w:tcPr/>
          <w:p>
            <w:pPr>
              <w:pStyle w:val="Compact"/>
              <w:jc w:val="center"/>
            </w:pPr>
            <w:r>
              <w:rPr>
                <w:b/>
                <w:bCs/>
              </w:rPr>
              <w:t xml:space="preserve">Modal age</w:t>
            </w:r>
          </w:p>
        </w:tc>
        <w:tc>
          <w:tcPr/>
          <w:p>
            <w:pPr>
              <w:pStyle w:val="Compact"/>
              <w:jc w:val="center"/>
            </w:pPr>
            <w:r>
              <w:rPr>
                <w:b/>
                <w:bCs/>
              </w:rPr>
              <w:t xml:space="preserve">Strata_27.3.d.30</w:t>
            </w:r>
          </w:p>
        </w:tc>
        <w:tc>
          <w:tcPr/>
          <w:p>
            <w:pPr>
              <w:pStyle w:val="Compact"/>
              <w:jc w:val="center"/>
            </w:pPr>
            <w:r>
              <w:rPr>
                <w:b/>
                <w:bCs/>
              </w:rPr>
              <w:t xml:space="preserve">total</w:t>
            </w:r>
          </w:p>
        </w:tc>
      </w:tr>
      <w:tr>
        <w:tc>
          <w:tcPr/>
          <w:p>
            <w:pPr>
              <w:pStyle w:val="Compact"/>
              <w:jc w:val="center"/>
            </w:pPr>
            <w:r>
              <w:t xml:space="preserve">0</w:t>
            </w:r>
          </w:p>
        </w:tc>
        <w:tc>
          <w:tcPr/>
          <w:p>
            <w:pPr>
              <w:pStyle w:val="Compact"/>
              <w:jc w:val="center"/>
            </w:pPr>
            <w:r>
              <w:t xml:space="preserve">99 %</w:t>
            </w:r>
          </w:p>
        </w:tc>
        <w:tc>
          <w:tcPr/>
          <w:p>
            <w:pPr>
              <w:pStyle w:val="Compact"/>
              <w:jc w:val="center"/>
            </w:pPr>
            <w:r>
              <w:t xml:space="preserve">99 %</w:t>
            </w:r>
          </w:p>
        </w:tc>
      </w:tr>
      <w:tr>
        <w:tc>
          <w:tcPr/>
          <w:p>
            <w:pPr>
              <w:pStyle w:val="Compact"/>
              <w:jc w:val="center"/>
            </w:pPr>
            <w:r>
              <w:t xml:space="preserve">1</w:t>
            </w:r>
          </w:p>
        </w:tc>
        <w:tc>
          <w:tcPr/>
          <w:p>
            <w:pPr>
              <w:pStyle w:val="Compact"/>
              <w:jc w:val="center"/>
            </w:pPr>
            <w:r>
              <w:t xml:space="preserve">97 %</w:t>
            </w:r>
          </w:p>
        </w:tc>
        <w:tc>
          <w:tcPr/>
          <w:p>
            <w:pPr>
              <w:pStyle w:val="Compact"/>
              <w:jc w:val="center"/>
            </w:pPr>
            <w:r>
              <w:t xml:space="preserve">97 %</w:t>
            </w:r>
          </w:p>
        </w:tc>
      </w:tr>
      <w:tr>
        <w:tc>
          <w:tcPr/>
          <w:p>
            <w:pPr>
              <w:pStyle w:val="Compact"/>
              <w:jc w:val="center"/>
            </w:pPr>
            <w:r>
              <w:t xml:space="preserve">2</w:t>
            </w:r>
          </w:p>
        </w:tc>
        <w:tc>
          <w:tcPr/>
          <w:p>
            <w:pPr>
              <w:pStyle w:val="Compact"/>
              <w:jc w:val="center"/>
            </w:pPr>
            <w:r>
              <w:t xml:space="preserve">99 %</w:t>
            </w:r>
          </w:p>
        </w:tc>
        <w:tc>
          <w:tcPr/>
          <w:p>
            <w:pPr>
              <w:pStyle w:val="Compact"/>
              <w:jc w:val="center"/>
            </w:pPr>
            <w:r>
              <w:t xml:space="preserve">99 %</w:t>
            </w:r>
          </w:p>
        </w:tc>
      </w:tr>
      <w:tr>
        <w:tc>
          <w:tcPr/>
          <w:p>
            <w:pPr>
              <w:pStyle w:val="Compact"/>
              <w:jc w:val="center"/>
            </w:pPr>
            <w:r>
              <w:t xml:space="preserve">3</w:t>
            </w:r>
          </w:p>
        </w:tc>
        <w:tc>
          <w:tcPr/>
          <w:p>
            <w:pPr>
              <w:pStyle w:val="Compact"/>
              <w:jc w:val="center"/>
            </w:pPr>
            <w:r>
              <w:t xml:space="preserve">97 %</w:t>
            </w:r>
          </w:p>
        </w:tc>
        <w:tc>
          <w:tcPr/>
          <w:p>
            <w:pPr>
              <w:pStyle w:val="Compact"/>
              <w:jc w:val="center"/>
            </w:pPr>
            <w:r>
              <w:t xml:space="preserve">97 %</w:t>
            </w:r>
          </w:p>
        </w:tc>
      </w:tr>
      <w:tr>
        <w:tc>
          <w:tcPr/>
          <w:p>
            <w:pPr>
              <w:pStyle w:val="Compact"/>
              <w:jc w:val="center"/>
            </w:pPr>
            <w:r>
              <w:t xml:space="preserve">4</w:t>
            </w:r>
          </w:p>
        </w:tc>
        <w:tc>
          <w:tcPr/>
          <w:p>
            <w:pPr>
              <w:pStyle w:val="Compact"/>
              <w:jc w:val="center"/>
            </w:pPr>
            <w:r>
              <w:t xml:space="preserve">82 %</w:t>
            </w:r>
          </w:p>
        </w:tc>
        <w:tc>
          <w:tcPr/>
          <w:p>
            <w:pPr>
              <w:pStyle w:val="Compact"/>
              <w:jc w:val="center"/>
            </w:pPr>
            <w:r>
              <w:t xml:space="preserve">82 %</w:t>
            </w:r>
          </w:p>
        </w:tc>
      </w:tr>
      <w:tr>
        <w:tc>
          <w:tcPr/>
          <w:p>
            <w:pPr>
              <w:pStyle w:val="Compact"/>
              <w:jc w:val="center"/>
            </w:pPr>
            <w:r>
              <w:t xml:space="preserve">5</w:t>
            </w:r>
          </w:p>
        </w:tc>
        <w:tc>
          <w:tcPr/>
          <w:p>
            <w:pPr>
              <w:pStyle w:val="Compact"/>
              <w:jc w:val="center"/>
            </w:pPr>
            <w:r>
              <w:t xml:space="preserve">92 %</w:t>
            </w:r>
          </w:p>
        </w:tc>
        <w:tc>
          <w:tcPr/>
          <w:p>
            <w:pPr>
              <w:pStyle w:val="Compact"/>
              <w:jc w:val="center"/>
            </w:pPr>
            <w:r>
              <w:t xml:space="preserve">92 %</w:t>
            </w:r>
          </w:p>
        </w:tc>
      </w:tr>
      <w:tr>
        <w:tc>
          <w:tcPr/>
          <w:p>
            <w:pPr>
              <w:pStyle w:val="Compact"/>
              <w:jc w:val="center"/>
            </w:pPr>
            <w:r>
              <w:t xml:space="preserve">6</w:t>
            </w:r>
          </w:p>
        </w:tc>
        <w:tc>
          <w:tcPr/>
          <w:p>
            <w:pPr>
              <w:pStyle w:val="Compact"/>
              <w:jc w:val="center"/>
            </w:pPr>
            <w:r>
              <w:t xml:space="preserve">74 %</w:t>
            </w:r>
          </w:p>
        </w:tc>
        <w:tc>
          <w:tcPr/>
          <w:p>
            <w:pPr>
              <w:pStyle w:val="Compact"/>
              <w:jc w:val="center"/>
            </w:pPr>
            <w:r>
              <w:t xml:space="preserve">74 %</w:t>
            </w:r>
          </w:p>
        </w:tc>
      </w:tr>
      <w:tr>
        <w:tc>
          <w:tcPr/>
          <w:p>
            <w:pPr>
              <w:pStyle w:val="Compact"/>
              <w:jc w:val="center"/>
            </w:pPr>
            <w:r>
              <w:t xml:space="preserve">7</w:t>
            </w:r>
          </w:p>
        </w:tc>
        <w:tc>
          <w:tcPr/>
          <w:p>
            <w:pPr>
              <w:pStyle w:val="Compact"/>
              <w:jc w:val="center"/>
            </w:pPr>
            <w:r>
              <w:t xml:space="preserve">75 %</w:t>
            </w:r>
          </w:p>
        </w:tc>
        <w:tc>
          <w:tcPr/>
          <w:p>
            <w:pPr>
              <w:pStyle w:val="Compact"/>
              <w:jc w:val="center"/>
            </w:pPr>
            <w:r>
              <w:t xml:space="preserve">75 %</w:t>
            </w:r>
          </w:p>
        </w:tc>
      </w:tr>
      <w:tr>
        <w:tc>
          <w:tcPr/>
          <w:p>
            <w:pPr>
              <w:pStyle w:val="Compact"/>
              <w:jc w:val="center"/>
            </w:pPr>
            <w:r>
              <w:t xml:space="preserve">8</w:t>
            </w:r>
          </w:p>
        </w:tc>
        <w:tc>
          <w:tcPr/>
          <w:p>
            <w:pPr>
              <w:pStyle w:val="Compact"/>
              <w:jc w:val="center"/>
            </w:pPr>
            <w:r>
              <w:t xml:space="preserve">65 %</w:t>
            </w:r>
          </w:p>
        </w:tc>
        <w:tc>
          <w:tcPr/>
          <w:p>
            <w:pPr>
              <w:pStyle w:val="Compact"/>
              <w:jc w:val="center"/>
            </w:pPr>
            <w:r>
              <w:t xml:space="preserve">65 %</w:t>
            </w:r>
          </w:p>
        </w:tc>
      </w:tr>
      <w:tr>
        <w:tc>
          <w:tcPr/>
          <w:p>
            <w:pPr>
              <w:pStyle w:val="Compact"/>
              <w:jc w:val="center"/>
            </w:pPr>
            <w:r>
              <w:t xml:space="preserve">9</w:t>
            </w:r>
          </w:p>
        </w:tc>
        <w:tc>
          <w:tcPr/>
          <w:p>
            <w:pPr>
              <w:pStyle w:val="Compact"/>
              <w:jc w:val="center"/>
            </w:pPr>
            <w:r>
              <w:t xml:space="preserve">59 %</w:t>
            </w:r>
          </w:p>
        </w:tc>
        <w:tc>
          <w:tcPr/>
          <w:p>
            <w:pPr>
              <w:pStyle w:val="Compact"/>
              <w:jc w:val="center"/>
            </w:pPr>
            <w:r>
              <w:t xml:space="preserve">59 %</w:t>
            </w:r>
          </w:p>
        </w:tc>
      </w:tr>
      <w:tr>
        <w:tc>
          <w:tcPr/>
          <w:p>
            <w:pPr>
              <w:pStyle w:val="Compact"/>
              <w:jc w:val="center"/>
            </w:pPr>
            <w:r>
              <w:t xml:space="preserve">10</w:t>
            </w:r>
          </w:p>
        </w:tc>
        <w:tc>
          <w:tcPr/>
          <w:p>
            <w:pPr>
              <w:pStyle w:val="Compact"/>
              <w:jc w:val="center"/>
            </w:pPr>
            <w:r>
              <w:t xml:space="preserve">64 %</w:t>
            </w:r>
          </w:p>
        </w:tc>
        <w:tc>
          <w:tcPr/>
          <w:p>
            <w:pPr>
              <w:pStyle w:val="Compact"/>
              <w:jc w:val="center"/>
            </w:pPr>
            <w:r>
              <w:t xml:space="preserve">64 %</w:t>
            </w:r>
          </w:p>
        </w:tc>
      </w:tr>
      <w:tr>
        <w:tc>
          <w:tcPr/>
          <w:p>
            <w:pPr>
              <w:pStyle w:val="Compact"/>
              <w:jc w:val="center"/>
            </w:pPr>
            <w:r>
              <w:t xml:space="preserve">11</w:t>
            </w:r>
          </w:p>
        </w:tc>
        <w:tc>
          <w:tcPr/>
          <w:p>
            <w:pPr>
              <w:pStyle w:val="Compact"/>
              <w:jc w:val="center"/>
            </w:pPr>
            <w:r>
              <w:t xml:space="preserve">70 %</w:t>
            </w:r>
          </w:p>
        </w:tc>
        <w:tc>
          <w:tcPr/>
          <w:p>
            <w:pPr>
              <w:pStyle w:val="Compact"/>
              <w:jc w:val="center"/>
            </w:pPr>
            <w:r>
              <w:t xml:space="preserve">70 %</w:t>
            </w:r>
          </w:p>
        </w:tc>
      </w:tr>
      <w:tr>
        <w:tc>
          <w:tcPr/>
          <w:p>
            <w:pPr>
              <w:pStyle w:val="Compact"/>
              <w:jc w:val="center"/>
            </w:pPr>
            <w:r>
              <w:t xml:space="preserve">12</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13</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14</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15</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16</w:t>
            </w:r>
          </w:p>
        </w:tc>
        <w:tc>
          <w:tcPr/>
          <w:p>
            <w:pPr>
              <w:pStyle w:val="Compact"/>
              <w:jc w:val="center"/>
            </w:pPr>
            <w:r>
              <w:t xml:space="preserve">100 %</w:t>
            </w:r>
          </w:p>
        </w:tc>
        <w:tc>
          <w:tcPr/>
          <w:p>
            <w:pPr>
              <w:pStyle w:val="Compact"/>
              <w:jc w:val="center"/>
            </w:pPr>
            <w:r>
              <w:t xml:space="preserve">100 %</w:t>
            </w:r>
          </w:p>
        </w:tc>
      </w:tr>
      <w:tr>
        <w:tc>
          <w:tcPr/>
          <w:p>
            <w:pPr>
              <w:pStyle w:val="Compact"/>
              <w:jc w:val="center"/>
            </w:pPr>
            <w:r>
              <w:rPr>
                <w:b/>
                <w:bCs/>
              </w:rPr>
              <w:t xml:space="preserve">Weighted Mean</w:t>
            </w:r>
          </w:p>
        </w:tc>
        <w:tc>
          <w:tcPr/>
          <w:p>
            <w:pPr>
              <w:pStyle w:val="Compact"/>
              <w:jc w:val="center"/>
            </w:pPr>
            <w:r>
              <w:rPr>
                <w:b/>
                <w:bCs/>
              </w:rPr>
              <w:t xml:space="preserve">91 %</w:t>
            </w:r>
          </w:p>
        </w:tc>
        <w:tc>
          <w:tcPr/>
          <w:p>
            <w:pPr>
              <w:pStyle w:val="Compact"/>
              <w:jc w:val="center"/>
            </w:pPr>
            <w:r>
              <w:rPr>
                <w:b/>
                <w:bCs/>
              </w:rPr>
              <w:t xml:space="preserve">91 %</w:t>
            </w:r>
          </w:p>
        </w:tc>
      </w:tr>
    </w:tbl>
    <w:p>
      <w:pPr>
        <w:pStyle w:val="BodyText"/>
      </w:pPr>
      <w:r>
        <w:br/>
      </w:r>
    </w:p>
    <w:p>
      <w:pPr>
        <w:pStyle w:val="BodyText"/>
      </w:pPr>
      <w:r>
        <w:rPr>
          <w:i/>
          <w:iCs/>
        </w:rPr>
        <w:t xml:space="preserve">Average Percentage Error (APE)</w:t>
      </w:r>
    </w:p>
    <w:p>
      <w:pPr>
        <w:pStyle w:val="TableCaption"/>
      </w:pPr>
      <w:r>
        <w:rPr>
          <w:b/>
          <w:bCs/>
        </w:rPr>
        <w:t xml:space="preserve">Table X:</w:t>
      </w:r>
      <w:r>
        <w:t xml:space="preserve"> </w:t>
      </w:r>
      <w:r>
        <w:t xml:space="preserve">Average Percentage Error per strata and modal age for all advanced readers combined.</w:t>
      </w:r>
    </w:p>
    <w:tbl>
      <w:tblPr>
        <w:tblStyle w:val="Table"/>
        <w:tblW w:type="pct" w:w="3681"/>
        <w:tblLayout w:type="fixed"/>
        <w:tblLook w:firstRow="1" w:lastRow="0" w:firstColumn="0" w:lastColumn="0" w:noHBand="0" w:noVBand="0" w:val="0020"/>
        <w:tblCaption w:val="Table X: Average Percentage Error per strata and modal age for all advanced readers combined."/>
      </w:tblPr>
      <w:tblGrid>
        <w:gridCol w:w="2200"/>
        <w:gridCol w:w="2530"/>
        <w:gridCol w:w="1100"/>
      </w:tblGrid>
      <w:tr>
        <w:trPr>
          <w:tblHeader w:val="on"/>
        </w:trPr>
        <w:tc>
          <w:tcPr/>
          <w:p>
            <w:pPr>
              <w:pStyle w:val="Compact"/>
              <w:jc w:val="center"/>
            </w:pPr>
            <w:r>
              <w:rPr>
                <w:b/>
                <w:bCs/>
              </w:rPr>
              <w:t xml:space="preserve">Modal age</w:t>
            </w:r>
          </w:p>
        </w:tc>
        <w:tc>
          <w:tcPr/>
          <w:p>
            <w:pPr>
              <w:pStyle w:val="Compact"/>
              <w:jc w:val="center"/>
            </w:pPr>
            <w:r>
              <w:rPr>
                <w:b/>
                <w:bCs/>
              </w:rPr>
              <w:t xml:space="preserve">Strata_27.3.d.30</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w:t>
            </w:r>
          </w:p>
        </w:tc>
        <w:tc>
          <w:tcPr/>
          <w:p>
            <w:pPr>
              <w:pStyle w:val="Compact"/>
              <w:jc w:val="center"/>
            </w:pPr>
            <w:r>
              <w:t xml:space="preserve">5 %</w:t>
            </w:r>
          </w:p>
        </w:tc>
        <w:tc>
          <w:tcPr/>
          <w:p>
            <w:pPr>
              <w:pStyle w:val="Compact"/>
              <w:jc w:val="center"/>
            </w:pPr>
            <w:r>
              <w:t xml:space="preserve">5 %</w:t>
            </w:r>
          </w:p>
        </w:tc>
      </w:tr>
      <w:tr>
        <w:tc>
          <w:tcPr/>
          <w:p>
            <w:pPr>
              <w:pStyle w:val="Compact"/>
              <w:jc w:val="center"/>
            </w:pPr>
            <w:r>
              <w:t xml:space="preserve">2</w:t>
            </w:r>
          </w:p>
        </w:tc>
        <w:tc>
          <w:tcPr/>
          <w:p>
            <w:pPr>
              <w:pStyle w:val="Compact"/>
              <w:jc w:val="center"/>
            </w:pPr>
            <w:r>
              <w:t xml:space="preserve">1 %</w:t>
            </w:r>
          </w:p>
        </w:tc>
        <w:tc>
          <w:tcPr/>
          <w:p>
            <w:pPr>
              <w:pStyle w:val="Compact"/>
              <w:jc w:val="center"/>
            </w:pPr>
            <w:r>
              <w:t xml:space="preserve">1 %</w:t>
            </w:r>
          </w:p>
        </w:tc>
      </w:tr>
      <w:tr>
        <w:tc>
          <w:tcPr/>
          <w:p>
            <w:pPr>
              <w:pStyle w:val="Compact"/>
              <w:jc w:val="center"/>
            </w:pPr>
            <w:r>
              <w:t xml:space="preserve">3</w:t>
            </w:r>
          </w:p>
        </w:tc>
        <w:tc>
          <w:tcPr/>
          <w:p>
            <w:pPr>
              <w:pStyle w:val="Compact"/>
              <w:jc w:val="center"/>
            </w:pPr>
            <w:r>
              <w:t xml:space="preserve">2 %</w:t>
            </w:r>
          </w:p>
        </w:tc>
        <w:tc>
          <w:tcPr/>
          <w:p>
            <w:pPr>
              <w:pStyle w:val="Compact"/>
              <w:jc w:val="center"/>
            </w:pPr>
            <w:r>
              <w:t xml:space="preserve">2 %</w:t>
            </w:r>
          </w:p>
        </w:tc>
      </w:tr>
      <w:tr>
        <w:tc>
          <w:tcPr/>
          <w:p>
            <w:pPr>
              <w:pStyle w:val="Compact"/>
              <w:jc w:val="center"/>
            </w:pPr>
            <w:r>
              <w:t xml:space="preserve">4</w:t>
            </w:r>
          </w:p>
        </w:tc>
        <w:tc>
          <w:tcPr/>
          <w:p>
            <w:pPr>
              <w:pStyle w:val="Compact"/>
              <w:jc w:val="center"/>
            </w:pPr>
            <w:r>
              <w:t xml:space="preserve">8 %</w:t>
            </w:r>
          </w:p>
        </w:tc>
        <w:tc>
          <w:tcPr/>
          <w:p>
            <w:pPr>
              <w:pStyle w:val="Compact"/>
              <w:jc w:val="center"/>
            </w:pPr>
            <w:r>
              <w:t xml:space="preserve">8 %</w:t>
            </w:r>
          </w:p>
        </w:tc>
      </w:tr>
      <w:tr>
        <w:tc>
          <w:tcPr/>
          <w:p>
            <w:pPr>
              <w:pStyle w:val="Compact"/>
              <w:jc w:val="center"/>
            </w:pPr>
            <w:r>
              <w:t xml:space="preserve">5</w:t>
            </w:r>
          </w:p>
        </w:tc>
        <w:tc>
          <w:tcPr/>
          <w:p>
            <w:pPr>
              <w:pStyle w:val="Compact"/>
              <w:jc w:val="center"/>
            </w:pPr>
            <w:r>
              <w:t xml:space="preserve">2 %</w:t>
            </w:r>
          </w:p>
        </w:tc>
        <w:tc>
          <w:tcPr/>
          <w:p>
            <w:pPr>
              <w:pStyle w:val="Compact"/>
              <w:jc w:val="center"/>
            </w:pPr>
            <w:r>
              <w:t xml:space="preserve">2 %</w:t>
            </w:r>
          </w:p>
        </w:tc>
      </w:tr>
      <w:tr>
        <w:tc>
          <w:tcPr/>
          <w:p>
            <w:pPr>
              <w:pStyle w:val="Compact"/>
              <w:jc w:val="center"/>
            </w:pPr>
            <w:r>
              <w:t xml:space="preserve">6</w:t>
            </w:r>
          </w:p>
        </w:tc>
        <w:tc>
          <w:tcPr/>
          <w:p>
            <w:pPr>
              <w:pStyle w:val="Compact"/>
              <w:jc w:val="center"/>
            </w:pPr>
            <w:r>
              <w:t xml:space="preserve">7 %</w:t>
            </w:r>
          </w:p>
        </w:tc>
        <w:tc>
          <w:tcPr/>
          <w:p>
            <w:pPr>
              <w:pStyle w:val="Compact"/>
              <w:jc w:val="center"/>
            </w:pPr>
            <w:r>
              <w:t xml:space="preserve">7 %</w:t>
            </w:r>
          </w:p>
        </w:tc>
      </w:tr>
      <w:tr>
        <w:tc>
          <w:tcPr/>
          <w:p>
            <w:pPr>
              <w:pStyle w:val="Compact"/>
              <w:jc w:val="center"/>
            </w:pPr>
            <w:r>
              <w:t xml:space="preserve">7</w:t>
            </w:r>
          </w:p>
        </w:tc>
        <w:tc>
          <w:tcPr/>
          <w:p>
            <w:pPr>
              <w:pStyle w:val="Compact"/>
              <w:jc w:val="center"/>
            </w:pPr>
            <w:r>
              <w:t xml:space="preserve">5 %</w:t>
            </w:r>
          </w:p>
        </w:tc>
        <w:tc>
          <w:tcPr/>
          <w:p>
            <w:pPr>
              <w:pStyle w:val="Compact"/>
              <w:jc w:val="center"/>
            </w:pPr>
            <w:r>
              <w:t xml:space="preserve">5 %</w:t>
            </w:r>
          </w:p>
        </w:tc>
      </w:tr>
      <w:tr>
        <w:tc>
          <w:tcPr/>
          <w:p>
            <w:pPr>
              <w:pStyle w:val="Compact"/>
              <w:jc w:val="center"/>
            </w:pPr>
            <w:r>
              <w:t xml:space="preserve">8</w:t>
            </w:r>
          </w:p>
        </w:tc>
        <w:tc>
          <w:tcPr/>
          <w:p>
            <w:pPr>
              <w:pStyle w:val="Compact"/>
              <w:jc w:val="center"/>
            </w:pPr>
            <w:r>
              <w:t xml:space="preserve">9 %</w:t>
            </w:r>
          </w:p>
        </w:tc>
        <w:tc>
          <w:tcPr/>
          <w:p>
            <w:pPr>
              <w:pStyle w:val="Compact"/>
              <w:jc w:val="center"/>
            </w:pPr>
            <w:r>
              <w:t xml:space="preserve">9 %</w:t>
            </w:r>
          </w:p>
        </w:tc>
      </w:tr>
      <w:tr>
        <w:tc>
          <w:tcPr/>
          <w:p>
            <w:pPr>
              <w:pStyle w:val="Compact"/>
              <w:jc w:val="center"/>
            </w:pPr>
            <w:r>
              <w:t xml:space="preserve">9</w:t>
            </w:r>
          </w:p>
        </w:tc>
        <w:tc>
          <w:tcPr/>
          <w:p>
            <w:pPr>
              <w:pStyle w:val="Compact"/>
              <w:jc w:val="center"/>
            </w:pPr>
            <w:r>
              <w:t xml:space="preserve">12 %</w:t>
            </w:r>
          </w:p>
        </w:tc>
        <w:tc>
          <w:tcPr/>
          <w:p>
            <w:pPr>
              <w:pStyle w:val="Compact"/>
              <w:jc w:val="center"/>
            </w:pPr>
            <w:r>
              <w:t xml:space="preserve">12 %</w:t>
            </w:r>
          </w:p>
        </w:tc>
      </w:tr>
      <w:tr>
        <w:tc>
          <w:tcPr/>
          <w:p>
            <w:pPr>
              <w:pStyle w:val="Compact"/>
              <w:jc w:val="center"/>
            </w:pPr>
            <w:r>
              <w:t xml:space="preserve">10</w:t>
            </w:r>
          </w:p>
        </w:tc>
        <w:tc>
          <w:tcPr/>
          <w:p>
            <w:pPr>
              <w:pStyle w:val="Compact"/>
              <w:jc w:val="center"/>
            </w:pPr>
            <w:r>
              <w:t xml:space="preserve">4 %</w:t>
            </w:r>
          </w:p>
        </w:tc>
        <w:tc>
          <w:tcPr/>
          <w:p>
            <w:pPr>
              <w:pStyle w:val="Compact"/>
              <w:jc w:val="center"/>
            </w:pPr>
            <w:r>
              <w:t xml:space="preserve">4 %</w:t>
            </w:r>
          </w:p>
        </w:tc>
      </w:tr>
      <w:tr>
        <w:tc>
          <w:tcPr/>
          <w:p>
            <w:pPr>
              <w:pStyle w:val="Compact"/>
              <w:jc w:val="center"/>
            </w:pPr>
            <w:r>
              <w:t xml:space="preserve">11</w:t>
            </w:r>
          </w:p>
        </w:tc>
        <w:tc>
          <w:tcPr/>
          <w:p>
            <w:pPr>
              <w:pStyle w:val="Compact"/>
              <w:jc w:val="center"/>
            </w:pPr>
            <w:r>
              <w:t xml:space="preserve">6 %</w:t>
            </w:r>
          </w:p>
        </w:tc>
        <w:tc>
          <w:tcPr/>
          <w:p>
            <w:pPr>
              <w:pStyle w:val="Compact"/>
              <w:jc w:val="center"/>
            </w:pPr>
            <w:r>
              <w:t xml:space="preserve">6 %</w:t>
            </w:r>
          </w:p>
        </w:tc>
      </w:tr>
      <w:tr>
        <w:tc>
          <w:tcPr/>
          <w:p>
            <w:pPr>
              <w:pStyle w:val="Compact"/>
              <w:jc w:val="center"/>
            </w:pPr>
            <w:r>
              <w:t xml:space="preserve">12</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13</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14</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15</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16</w:t>
            </w:r>
          </w:p>
        </w:tc>
        <w:tc>
          <w:tcPr/>
          <w:p>
            <w:pPr>
              <w:pStyle w:val="Compact"/>
              <w:jc w:val="center"/>
            </w:pPr>
            <w:r>
              <w:t xml:space="preserve">0 %</w:t>
            </w:r>
          </w:p>
        </w:tc>
        <w:tc>
          <w:tcPr/>
          <w:p>
            <w:pPr>
              <w:pStyle w:val="Compact"/>
              <w:jc w:val="center"/>
            </w:pPr>
            <w:r>
              <w:t xml:space="preserve">0 %</w:t>
            </w:r>
          </w:p>
        </w:tc>
      </w:tr>
      <w:tr>
        <w:tc>
          <w:tcPr/>
          <w:p>
            <w:pPr>
              <w:pStyle w:val="Compact"/>
              <w:jc w:val="center"/>
            </w:pPr>
            <w:r>
              <w:rPr>
                <w:b/>
                <w:bCs/>
              </w:rPr>
              <w:t xml:space="preserve">Weighted Mean</w:t>
            </w:r>
          </w:p>
        </w:tc>
        <w:tc>
          <w:tcPr/>
          <w:p>
            <w:pPr>
              <w:pStyle w:val="Compact"/>
              <w:jc w:val="center"/>
            </w:pPr>
            <w:r>
              <w:rPr>
                <w:b/>
                <w:bCs/>
              </w:rPr>
              <w:t xml:space="preserve">4 %</w:t>
            </w:r>
          </w:p>
        </w:tc>
        <w:tc>
          <w:tcPr/>
          <w:p>
            <w:pPr>
              <w:pStyle w:val="Compact"/>
              <w:jc w:val="center"/>
            </w:pPr>
            <w:r>
              <w:rPr>
                <w:b/>
                <w:bCs/>
              </w:rPr>
              <w:t xml:space="preserve">4 %</w:t>
            </w:r>
          </w:p>
        </w:tc>
      </w:tr>
    </w:tbl>
    <w:p>
      <w:pPr>
        <w:pStyle w:val="BodyText"/>
      </w:pPr>
      <w:r>
        <w:br/>
      </w:r>
    </w:p>
    <w:p>
      <w:pPr>
        <w:pStyle w:val="BodyText"/>
      </w:pPr>
      <w:r>
        <w:rPr>
          <w:i/>
          <w:iCs/>
        </w:rPr>
        <w:t xml:space="preserve">Relative bias</w:t>
      </w:r>
    </w:p>
    <w:p>
      <w:pPr>
        <w:pStyle w:val="TableCaption"/>
      </w:pPr>
      <w:r>
        <w:rPr>
          <w:b/>
          <w:bCs/>
        </w:rPr>
        <w:t xml:space="preserve">Table X:</w:t>
      </w:r>
      <w:r>
        <w:t xml:space="preserve"> </w:t>
      </w:r>
      <w:r>
        <w:t xml:space="preserve">Relative Bias per strata and modal age for all advanced readers combined.</w:t>
      </w:r>
    </w:p>
    <w:tbl>
      <w:tblPr>
        <w:tblStyle w:val="Table"/>
        <w:tblW w:type="pct" w:w="3750"/>
        <w:tblLayout w:type="fixed"/>
        <w:tblLook w:firstRow="1" w:lastRow="0" w:firstColumn="0" w:lastColumn="0" w:noHBand="0" w:noVBand="0" w:val="0020"/>
        <w:tblCaption w:val="Table X: Relative Bias per strata and modal age for all advanced readers combined."/>
      </w:tblPr>
      <w:tblGrid>
        <w:gridCol w:w="2200"/>
        <w:gridCol w:w="2530"/>
        <w:gridCol w:w="1210"/>
      </w:tblGrid>
      <w:tr>
        <w:trPr>
          <w:tblHeader w:val="on"/>
        </w:trPr>
        <w:tc>
          <w:tcPr/>
          <w:p>
            <w:pPr>
              <w:pStyle w:val="Compact"/>
              <w:jc w:val="center"/>
            </w:pPr>
            <w:r>
              <w:rPr>
                <w:b/>
                <w:bCs/>
              </w:rPr>
              <w:t xml:space="preserve">Modal age</w:t>
            </w:r>
          </w:p>
        </w:tc>
        <w:tc>
          <w:tcPr/>
          <w:p>
            <w:pPr>
              <w:pStyle w:val="Compact"/>
              <w:jc w:val="center"/>
            </w:pPr>
            <w:r>
              <w:rPr>
                <w:b/>
                <w:bCs/>
              </w:rPr>
              <w:t xml:space="preserve">Strata_27.3.d.30</w:t>
            </w:r>
          </w:p>
        </w:tc>
        <w:tc>
          <w:tcPr/>
          <w:p>
            <w:pPr>
              <w:pStyle w:val="Compact"/>
              <w:jc w:val="center"/>
            </w:pPr>
            <w:r>
              <w:rPr>
                <w:b/>
                <w:bCs/>
              </w:rPr>
              <w:t xml:space="preserve">all</w:t>
            </w:r>
          </w:p>
        </w:tc>
      </w:tr>
      <w:tr>
        <w:tc>
          <w:tcPr/>
          <w:p>
            <w:pPr>
              <w:pStyle w:val="Compact"/>
              <w:jc w:val="center"/>
            </w:pPr>
            <w:r>
              <w:t xml:space="preserve">0</w:t>
            </w:r>
          </w:p>
        </w:tc>
        <w:tc>
          <w:tcPr/>
          <w:p>
            <w:pPr>
              <w:pStyle w:val="Compact"/>
              <w:jc w:val="center"/>
            </w:pPr>
            <w:r>
              <w:t xml:space="preserve">0.01</w:t>
            </w:r>
          </w:p>
        </w:tc>
        <w:tc>
          <w:tcPr/>
          <w:p>
            <w:pPr>
              <w:pStyle w:val="Compact"/>
              <w:jc w:val="center"/>
            </w:pPr>
            <w:r>
              <w:t xml:space="preserve">0.01</w:t>
            </w:r>
          </w:p>
        </w:tc>
      </w:tr>
      <w:tr>
        <w:tc>
          <w:tcPr/>
          <w:p>
            <w:pPr>
              <w:pStyle w:val="Compact"/>
              <w:jc w:val="center"/>
            </w:pPr>
            <w:r>
              <w:t xml:space="preserve">1</w:t>
            </w:r>
          </w:p>
        </w:tc>
        <w:tc>
          <w:tcPr/>
          <w:p>
            <w:pPr>
              <w:pStyle w:val="Compact"/>
              <w:jc w:val="center"/>
            </w:pPr>
            <w:r>
              <w:t xml:space="preserve">0.03</w:t>
            </w:r>
          </w:p>
        </w:tc>
        <w:tc>
          <w:tcPr/>
          <w:p>
            <w:pPr>
              <w:pStyle w:val="Compact"/>
              <w:jc w:val="center"/>
            </w:pPr>
            <w:r>
              <w:t xml:space="preserve">0.03</w:t>
            </w:r>
          </w:p>
        </w:tc>
      </w:tr>
      <w:tr>
        <w:tc>
          <w:tcPr/>
          <w:p>
            <w:pPr>
              <w:pStyle w:val="Compact"/>
              <w:jc w:val="center"/>
            </w:pPr>
            <w:r>
              <w:t xml:space="preserve">2</w:t>
            </w:r>
          </w:p>
        </w:tc>
        <w:tc>
          <w:tcPr/>
          <w:p>
            <w:pPr>
              <w:pStyle w:val="Compact"/>
              <w:jc w:val="center"/>
            </w:pPr>
            <w:r>
              <w:t xml:space="preserve">0.01</w:t>
            </w:r>
          </w:p>
        </w:tc>
        <w:tc>
          <w:tcPr/>
          <w:p>
            <w:pPr>
              <w:pStyle w:val="Compact"/>
              <w:jc w:val="center"/>
            </w:pPr>
            <w:r>
              <w:t xml:space="preserve">0.01</w:t>
            </w:r>
          </w:p>
        </w:tc>
      </w:tr>
      <w:tr>
        <w:tc>
          <w:tcPr/>
          <w:p>
            <w:pPr>
              <w:pStyle w:val="Compact"/>
              <w:jc w:val="center"/>
            </w:pPr>
            <w:r>
              <w:t xml:space="preserve">3</w:t>
            </w:r>
          </w:p>
        </w:tc>
        <w:tc>
          <w:tcPr/>
          <w:p>
            <w:pPr>
              <w:pStyle w:val="Compact"/>
              <w:jc w:val="center"/>
            </w:pPr>
            <w:r>
              <w:t xml:space="preserve">0.03</w:t>
            </w:r>
          </w:p>
        </w:tc>
        <w:tc>
          <w:tcPr/>
          <w:p>
            <w:pPr>
              <w:pStyle w:val="Compact"/>
              <w:jc w:val="center"/>
            </w:pPr>
            <w:r>
              <w:t xml:space="preserve">0.03</w:t>
            </w:r>
          </w:p>
        </w:tc>
      </w:tr>
      <w:tr>
        <w:tc>
          <w:tcPr/>
          <w:p>
            <w:pPr>
              <w:pStyle w:val="Compact"/>
              <w:jc w:val="center"/>
            </w:pPr>
            <w:r>
              <w:t xml:space="preserve">4</w:t>
            </w:r>
          </w:p>
        </w:tc>
        <w:tc>
          <w:tcPr/>
          <w:p>
            <w:pPr>
              <w:pStyle w:val="Compact"/>
              <w:jc w:val="center"/>
            </w:pPr>
            <w:r>
              <w:t xml:space="preserve">0.21</w:t>
            </w:r>
          </w:p>
        </w:tc>
        <w:tc>
          <w:tcPr/>
          <w:p>
            <w:pPr>
              <w:pStyle w:val="Compact"/>
              <w:jc w:val="center"/>
            </w:pPr>
            <w:r>
              <w:t xml:space="preserve">0.21</w:t>
            </w:r>
          </w:p>
        </w:tc>
      </w:tr>
      <w:tr>
        <w:tc>
          <w:tcPr/>
          <w:p>
            <w:pPr>
              <w:pStyle w:val="Compact"/>
              <w:jc w:val="center"/>
            </w:pPr>
            <w:r>
              <w:t xml:space="preserve">5</w:t>
            </w:r>
          </w:p>
        </w:tc>
        <w:tc>
          <w:tcPr/>
          <w:p>
            <w:pPr>
              <w:pStyle w:val="Compact"/>
              <w:jc w:val="center"/>
            </w:pPr>
            <w:r>
              <w:t xml:space="preserve">0.01</w:t>
            </w:r>
          </w:p>
        </w:tc>
        <w:tc>
          <w:tcPr/>
          <w:p>
            <w:pPr>
              <w:pStyle w:val="Compact"/>
              <w:jc w:val="center"/>
            </w:pPr>
            <w:r>
              <w:t xml:space="preserve">0.01</w:t>
            </w:r>
          </w:p>
        </w:tc>
      </w:tr>
      <w:tr>
        <w:tc>
          <w:tcPr/>
          <w:p>
            <w:pPr>
              <w:pStyle w:val="Compact"/>
              <w:jc w:val="center"/>
            </w:pPr>
            <w:r>
              <w:t xml:space="preserve">6</w:t>
            </w:r>
          </w:p>
        </w:tc>
        <w:tc>
          <w:tcPr/>
          <w:p>
            <w:pPr>
              <w:pStyle w:val="Compact"/>
              <w:jc w:val="center"/>
            </w:pPr>
            <w:r>
              <w:t xml:space="preserve">0.06</w:t>
            </w:r>
          </w:p>
        </w:tc>
        <w:tc>
          <w:tcPr/>
          <w:p>
            <w:pPr>
              <w:pStyle w:val="Compact"/>
              <w:jc w:val="center"/>
            </w:pPr>
            <w:r>
              <w:t xml:space="preserve">0.06</w:t>
            </w:r>
          </w:p>
        </w:tc>
      </w:tr>
      <w:tr>
        <w:tc>
          <w:tcPr/>
          <w:p>
            <w:pPr>
              <w:pStyle w:val="Compact"/>
              <w:jc w:val="center"/>
            </w:pPr>
            <w:r>
              <w:t xml:space="preserve">7</w:t>
            </w:r>
          </w:p>
        </w:tc>
        <w:tc>
          <w:tcPr/>
          <w:p>
            <w:pPr>
              <w:pStyle w:val="Compact"/>
              <w:jc w:val="center"/>
            </w:pPr>
            <w:r>
              <w:t xml:space="preserve">0.11</w:t>
            </w:r>
          </w:p>
        </w:tc>
        <w:tc>
          <w:tcPr/>
          <w:p>
            <w:pPr>
              <w:pStyle w:val="Compact"/>
              <w:jc w:val="center"/>
            </w:pPr>
            <w:r>
              <w:t xml:space="preserve">0.11</w:t>
            </w:r>
          </w:p>
        </w:tc>
      </w:tr>
      <w:tr>
        <w:tc>
          <w:tcPr/>
          <w:p>
            <w:pPr>
              <w:pStyle w:val="Compact"/>
              <w:jc w:val="center"/>
            </w:pPr>
            <w:r>
              <w:t xml:space="preserve">8</w:t>
            </w:r>
          </w:p>
        </w:tc>
        <w:tc>
          <w:tcPr/>
          <w:p>
            <w:pPr>
              <w:pStyle w:val="Compact"/>
              <w:jc w:val="center"/>
            </w:pPr>
            <w:r>
              <w:t xml:space="preserve">-0.06</w:t>
            </w:r>
          </w:p>
        </w:tc>
        <w:tc>
          <w:tcPr/>
          <w:p>
            <w:pPr>
              <w:pStyle w:val="Compact"/>
              <w:jc w:val="center"/>
            </w:pPr>
            <w:r>
              <w:t xml:space="preserve">-0.06</w:t>
            </w:r>
          </w:p>
        </w:tc>
      </w:tr>
      <w:tr>
        <w:tc>
          <w:tcPr/>
          <w:p>
            <w:pPr>
              <w:pStyle w:val="Compact"/>
              <w:jc w:val="center"/>
            </w:pPr>
            <w:r>
              <w:t xml:space="preserve">9</w:t>
            </w:r>
          </w:p>
        </w:tc>
        <w:tc>
          <w:tcPr/>
          <w:p>
            <w:pPr>
              <w:pStyle w:val="Compact"/>
              <w:jc w:val="center"/>
            </w:pPr>
            <w:r>
              <w:t xml:space="preserve">-0.71</w:t>
            </w:r>
          </w:p>
        </w:tc>
        <w:tc>
          <w:tcPr/>
          <w:p>
            <w:pPr>
              <w:pStyle w:val="Compact"/>
              <w:jc w:val="center"/>
            </w:pPr>
            <w:r>
              <w:t xml:space="preserve">-0.71</w:t>
            </w:r>
          </w:p>
        </w:tc>
      </w:tr>
      <w:tr>
        <w:tc>
          <w:tcPr/>
          <w:p>
            <w:pPr>
              <w:pStyle w:val="Compact"/>
              <w:jc w:val="center"/>
            </w:pPr>
            <w:r>
              <w:t xml:space="preserve">10</w:t>
            </w:r>
          </w:p>
        </w:tc>
        <w:tc>
          <w:tcPr/>
          <w:p>
            <w:pPr>
              <w:pStyle w:val="Compact"/>
              <w:jc w:val="center"/>
            </w:pPr>
            <w:r>
              <w:t xml:space="preserve">0.00</w:t>
            </w:r>
          </w:p>
        </w:tc>
        <w:tc>
          <w:tcPr/>
          <w:p>
            <w:pPr>
              <w:pStyle w:val="Compact"/>
              <w:jc w:val="center"/>
            </w:pPr>
            <w:r>
              <w:t xml:space="preserve">0.00</w:t>
            </w:r>
          </w:p>
        </w:tc>
      </w:tr>
      <w:tr>
        <w:tc>
          <w:tcPr/>
          <w:p>
            <w:pPr>
              <w:pStyle w:val="Compact"/>
              <w:jc w:val="center"/>
            </w:pPr>
            <w:r>
              <w:t xml:space="preserve">11</w:t>
            </w:r>
          </w:p>
        </w:tc>
        <w:tc>
          <w:tcPr/>
          <w:p>
            <w:pPr>
              <w:pStyle w:val="Compact"/>
              <w:jc w:val="center"/>
            </w:pPr>
            <w:r>
              <w:t xml:space="preserve">0.30</w:t>
            </w:r>
          </w:p>
        </w:tc>
        <w:tc>
          <w:tcPr/>
          <w:p>
            <w:pPr>
              <w:pStyle w:val="Compact"/>
              <w:jc w:val="center"/>
            </w:pPr>
            <w:r>
              <w:t xml:space="preserve">0.30</w:t>
            </w:r>
          </w:p>
        </w:tc>
      </w:tr>
      <w:tr>
        <w:tc>
          <w:tcPr/>
          <w:p>
            <w:pPr>
              <w:pStyle w:val="Compact"/>
              <w:jc w:val="center"/>
            </w:pPr>
            <w:r>
              <w:t xml:space="preserve">12</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13</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14</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15</w:t>
            </w:r>
          </w:p>
        </w:tc>
        <w:tc>
          <w:tcPr/>
          <w:p>
            <w:pPr>
              <w:pStyle w:val="Compact"/>
              <w:jc w:val="center"/>
            </w:pPr>
            <w:r>
              <w:t xml:space="preserve">-</w:t>
            </w:r>
          </w:p>
        </w:tc>
        <w:tc>
          <w:tcPr/>
          <w:p>
            <w:pPr>
              <w:pStyle w:val="Compact"/>
              <w:jc w:val="center"/>
            </w:pPr>
            <w:r>
              <w:t xml:space="preserve">-</w:t>
            </w:r>
          </w:p>
        </w:tc>
      </w:tr>
      <w:tr>
        <w:tc>
          <w:tcPr/>
          <w:p>
            <w:pPr>
              <w:pStyle w:val="Compact"/>
              <w:jc w:val="center"/>
            </w:pPr>
            <w:r>
              <w:t xml:space="preserve">16</w:t>
            </w:r>
          </w:p>
        </w:tc>
        <w:tc>
          <w:tcPr/>
          <w:p>
            <w:pPr>
              <w:pStyle w:val="Compact"/>
              <w:jc w:val="center"/>
            </w:pPr>
            <w:r>
              <w:t xml:space="preserve">0.00</w:t>
            </w:r>
          </w:p>
        </w:tc>
        <w:tc>
          <w:tcPr/>
          <w:p>
            <w:pPr>
              <w:pStyle w:val="Compact"/>
              <w:jc w:val="center"/>
            </w:pPr>
            <w:r>
              <w:t xml:space="preserve">0.00</w:t>
            </w:r>
          </w:p>
        </w:tc>
      </w:tr>
      <w:tr>
        <w:tc>
          <w:tcPr/>
          <w:p>
            <w:pPr>
              <w:pStyle w:val="Compact"/>
              <w:jc w:val="center"/>
            </w:pPr>
            <w:r>
              <w:rPr>
                <w:b/>
                <w:bCs/>
              </w:rPr>
              <w:t xml:space="preserve">Weighted Mean</w:t>
            </w:r>
          </w:p>
        </w:tc>
        <w:tc>
          <w:tcPr/>
          <w:p>
            <w:pPr>
              <w:pStyle w:val="Compact"/>
              <w:jc w:val="center"/>
            </w:pPr>
            <w:r>
              <w:rPr>
                <w:b/>
                <w:bCs/>
              </w:rPr>
              <w:t xml:space="preserve">0.04</w:t>
            </w:r>
          </w:p>
        </w:tc>
        <w:tc>
          <w:tcPr/>
          <w:p>
            <w:pPr>
              <w:pStyle w:val="Compact"/>
              <w:jc w:val="center"/>
            </w:pPr>
            <w:r>
              <w:rPr>
                <w:b/>
                <w:bCs/>
              </w:rPr>
              <w:t xml:space="preserve">0.04</w:t>
            </w:r>
          </w:p>
        </w:tc>
      </w:tr>
    </w:tbl>
    <w:p>
      <w:pPr>
        <w:pStyle w:val="BodyText"/>
      </w:pPr>
      <w:r>
        <w:br/>
      </w:r>
    </w:p>
    <w:p>
      <w:pPr>
        <w:pStyle w:val="BodyText"/>
      </w:pPr>
      <w:r>
        <w:rPr>
          <w:i/>
          <w:iCs/>
        </w:rPr>
        <w:t xml:space="preserve">Growth analysis</w:t>
      </w:r>
    </w:p>
    <w:p>
      <w:pPr>
        <w:pStyle w:val="CaptionedFigure"/>
      </w:pPr>
      <w:r>
        <w:drawing>
          <wp:inline>
            <wp:extent cx="6680200" cy="3340100"/>
            <wp:effectExtent b="0" l="0" r="0" t="0"/>
            <wp:docPr descr="Figure X: Plot of average distance from the centre to the winter rings for all advanced readers by strata. The boxes represent the median, upper and lower box boundaries of the interquartile range, whiskers represent the minimum and maximum values and the dots represent the outliers." title="" id="42" name="Picture"/>
            <a:graphic>
              <a:graphicData uri="http://schemas.openxmlformats.org/drawingml/2006/picture">
                <pic:pic>
                  <pic:nvPicPr>
                    <pic:cNvPr descr="SmartDots_Summary_Event_1849_files/figure-docx/growth_analysis_adv_by-1.png" id="43" name="Picture"/>
                    <pic:cNvPicPr>
                      <a:picLocks noChangeArrowheads="1" noChangeAspect="1"/>
                    </pic:cNvPicPr>
                  </pic:nvPicPr>
                  <pic:blipFill>
                    <a:blip r:embed="rId41"/>
                    <a:stretch>
                      <a:fillRect/>
                    </a:stretch>
                  </pic:blipFill>
                  <pic:spPr bwMode="auto">
                    <a:xfrm>
                      <a:off x="0" y="0"/>
                      <a:ext cx="6680200" cy="3340100"/>
                    </a:xfrm>
                    <a:prstGeom prst="rect">
                      <a:avLst/>
                    </a:prstGeom>
                    <a:noFill/>
                    <a:ln w="9525">
                      <a:noFill/>
                      <a:headEnd/>
                      <a:tailEnd/>
                    </a:ln>
                  </pic:spPr>
                </pic:pic>
              </a:graphicData>
            </a:graphic>
          </wp:inline>
        </w:drawing>
      </w:r>
    </w:p>
    <w:p>
      <w:pPr>
        <w:pStyle w:val="ImageCaption"/>
      </w:pPr>
      <w:r>
        <w:rPr>
          <w:b/>
          <w:bCs/>
        </w:rPr>
        <w:t xml:space="preserve">Figure X:</w:t>
      </w:r>
      <w:r>
        <w:t xml:space="preserve"> </w:t>
      </w:r>
      <w:r>
        <w:t xml:space="preserve">Plot of average distance from the centre to the winter</w:t>
      </w:r>
      <w:r>
        <w:t xml:space="preserve"> </w:t>
      </w:r>
      <w:r>
        <w:t xml:space="preserve">rings for all advanced readers by strata. The boxes represent</w:t>
      </w:r>
      <w:r>
        <w:t xml:space="preserve"> </w:t>
      </w:r>
      <w:r>
        <w:t xml:space="preserve">the median, upper and lower box boundaries of the interquartile range,</w:t>
      </w:r>
      <w:r>
        <w:t xml:space="preserve"> </w:t>
      </w:r>
      <w:r>
        <w:t xml:space="preserve">whiskers represent the minimum and maximum values and the dots represent</w:t>
      </w:r>
      <w:r>
        <w:t xml:space="preserve"> </w:t>
      </w:r>
      <w:r>
        <w:t xml:space="preserve">the outliers.</w:t>
      </w:r>
    </w:p>
    <w:bookmarkEnd w:id="44"/>
    <w:bookmarkEnd w:id="45"/>
    <w:bookmarkEnd w:id="46"/>
    <w:bookmarkStart w:id="47" w:name="conclusion"/>
    <w:p>
      <w:pPr>
        <w:pStyle w:val="Heading1"/>
      </w:pPr>
      <w:r>
        <w:t xml:space="preserve">Conclusion</w:t>
      </w:r>
    </w:p>
    <w:bookmarkEnd w:id="47"/>
    <w:sectPr w:rsidR="00A64361" w:rsidSect="00FA23D0">
      <w:headerReference r:id="rId9" w:type="even"/>
      <w:headerReference r:id="rId10" w:type="default"/>
      <w:footerReference r:id="rId11" w:type="even"/>
      <w:footerReference r:id="rId12" w:type="default"/>
      <w:headerReference r:id="rId13" w:type="first"/>
      <w:footerReference r:id="rId14" w:type="first"/>
      <w:pgSz w:h="15840" w:w="12240"/>
      <w:pgMar w:bottom="1135" w:footer="720" w:gutter="0" w:header="720" w:left="851" w:right="851" w:top="1134"/>
      <w:pgNumType w:start="1"/>
      <w:cols w:space="720"/>
      <w:titlePg/>
      <w:docGrid w:linePitch="29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D0" w:rsidRDefault="00FA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887521"/>
      <w:docPartObj>
        <w:docPartGallery w:val="Page Numbers (Bottom of Page)"/>
        <w:docPartUnique/>
      </w:docPartObj>
    </w:sdtPr>
    <w:sdtEndPr>
      <w:rPr>
        <w:noProof/>
      </w:rPr>
    </w:sdtEndPr>
    <w:sdtContent>
      <w:p w:rsidR="00FA23D0" w:rsidRDefault="00FA23D0">
        <w:pPr>
          <w:pStyle w:val="Footer"/>
          <w:jc w:val="right"/>
        </w:pPr>
        <w:r>
          <w:fldChar w:fldCharType="begin"/>
        </w:r>
        <w:r>
          <w:instrText xml:space="preserve"> PAGE   \* MERGEFORMAT </w:instrText>
        </w:r>
        <w:r>
          <w:fldChar w:fldCharType="separate"/>
        </w:r>
        <w:r w:rsidR="00817FFA">
          <w:rPr>
            <w:noProof/>
          </w:rPr>
          <w:t>2</w:t>
        </w:r>
        <w:r>
          <w:rPr>
            <w:noProof/>
          </w:rPr>
          <w:fldChar w:fldCharType="end"/>
        </w:r>
      </w:p>
    </w:sdtContent>
  </w:sdt>
  <w:p w:rsidR="00FA23D0" w:rsidRDefault="00FA2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D0" w:rsidRDefault="00FA23D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D0" w:rsidRDefault="00FA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D0" w:rsidRDefault="00FA2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3D0" w:rsidRDefault="00FA23D0">
    <w:pPr>
      <w:pStyle w:val="Header"/>
    </w:pP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DEC02CF9"/>
    <w:multiLevelType w:val="multilevel"/>
    <w:tmpl w:val="5EFEC53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1">
    <w:nsid w:val="E17F69BA"/>
    <w:multiLevelType w:val="multilevel"/>
    <w:tmpl w:val="07A6C7A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2">
    <w:nsid w:val="F254D23C"/>
    <w:multiLevelType w:val="multilevel"/>
    <w:tmpl w:val="DEFCEBE6"/>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3">
    <w:nsid w:val="F8A0038E"/>
    <w:multiLevelType w:val="multilevel"/>
    <w:tmpl w:val="029C6276"/>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4">
    <w:nsid w:val="FFFFFF7C"/>
    <w:multiLevelType w:val="singleLevel"/>
    <w:tmpl w:val="A7AE2E2C"/>
    <w:lvl w:ilvl="0">
      <w:start w:val="1"/>
      <w:numFmt w:val="decimal"/>
      <w:lvlText w:val="%1."/>
      <w:lvlJc w:val="left"/>
      <w:pPr>
        <w:tabs>
          <w:tab w:pos="1492" w:val="num"/>
        </w:tabs>
        <w:ind w:hanging="360" w:left="1492"/>
      </w:pPr>
    </w:lvl>
  </w:abstractNum>
  <w:abstractNum w15:restartNumberingAfterBreak="0" w:abstractNumId="5">
    <w:nsid w:val="FFFFFF7D"/>
    <w:multiLevelType w:val="singleLevel"/>
    <w:tmpl w:val="82CA1C26"/>
    <w:lvl w:ilvl="0">
      <w:start w:val="1"/>
      <w:numFmt w:val="decimal"/>
      <w:lvlText w:val="%1."/>
      <w:lvlJc w:val="left"/>
      <w:pPr>
        <w:tabs>
          <w:tab w:pos="1209" w:val="num"/>
        </w:tabs>
        <w:ind w:hanging="360" w:left="1209"/>
      </w:pPr>
    </w:lvl>
  </w:abstractNum>
  <w:abstractNum w15:restartNumberingAfterBreak="0" w:abstractNumId="6">
    <w:nsid w:val="FFFFFF7E"/>
    <w:multiLevelType w:val="singleLevel"/>
    <w:tmpl w:val="FB94EB82"/>
    <w:lvl w:ilvl="0">
      <w:start w:val="1"/>
      <w:numFmt w:val="decimal"/>
      <w:lvlText w:val="%1."/>
      <w:lvlJc w:val="left"/>
      <w:pPr>
        <w:tabs>
          <w:tab w:pos="926" w:val="num"/>
        </w:tabs>
        <w:ind w:hanging="360" w:left="926"/>
      </w:pPr>
    </w:lvl>
  </w:abstractNum>
  <w:abstractNum w15:restartNumberingAfterBreak="0" w:abstractNumId="7">
    <w:nsid w:val="FFFFFF7F"/>
    <w:multiLevelType w:val="singleLevel"/>
    <w:tmpl w:val="1FF8C0F4"/>
    <w:lvl w:ilvl="0">
      <w:start w:val="1"/>
      <w:numFmt w:val="decimal"/>
      <w:lvlText w:val="%1."/>
      <w:lvlJc w:val="left"/>
      <w:pPr>
        <w:tabs>
          <w:tab w:pos="643" w:val="num"/>
        </w:tabs>
        <w:ind w:hanging="360" w:left="643"/>
      </w:pPr>
    </w:lvl>
  </w:abstractNum>
  <w:abstractNum w15:restartNumberingAfterBreak="0" w:abstractNumId="8">
    <w:nsid w:val="FFFFFF80"/>
    <w:multiLevelType w:val="singleLevel"/>
    <w:tmpl w:val="618A585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9">
    <w:nsid w:val="FFFFFF81"/>
    <w:multiLevelType w:val="singleLevel"/>
    <w:tmpl w:val="54BC30FA"/>
    <w:lvl w:ilvl="0">
      <w:start w:val="1"/>
      <w:numFmt w:val="bullet"/>
      <w:lvlText w:val=""/>
      <w:lvlJc w:val="left"/>
      <w:pPr>
        <w:tabs>
          <w:tab w:pos="1209" w:val="num"/>
        </w:tabs>
        <w:ind w:hanging="360" w:left="1209"/>
      </w:pPr>
      <w:rPr>
        <w:rFonts w:ascii="Symbol" w:hAnsi="Symbol" w:hint="default"/>
      </w:rPr>
    </w:lvl>
  </w:abstractNum>
  <w:abstractNum w15:restartNumberingAfterBreak="0" w:abstractNumId="10">
    <w:nsid w:val="FFFFFF82"/>
    <w:multiLevelType w:val="singleLevel"/>
    <w:tmpl w:val="78328BA8"/>
    <w:lvl w:ilvl="0">
      <w:start w:val="1"/>
      <w:numFmt w:val="bullet"/>
      <w:lvlText w:val=""/>
      <w:lvlJc w:val="left"/>
      <w:pPr>
        <w:tabs>
          <w:tab w:pos="926" w:val="num"/>
        </w:tabs>
        <w:ind w:hanging="360" w:left="926"/>
      </w:pPr>
      <w:rPr>
        <w:rFonts w:ascii="Symbol" w:hAnsi="Symbol" w:hint="default"/>
      </w:rPr>
    </w:lvl>
  </w:abstractNum>
  <w:abstractNum w15:restartNumberingAfterBreak="0" w:abstractNumId="11">
    <w:nsid w:val="FFFFFF83"/>
    <w:multiLevelType w:val="singleLevel"/>
    <w:tmpl w:val="13C24444"/>
    <w:lvl w:ilvl="0">
      <w:start w:val="1"/>
      <w:numFmt w:val="bullet"/>
      <w:lvlText w:val=""/>
      <w:lvlJc w:val="left"/>
      <w:pPr>
        <w:tabs>
          <w:tab w:pos="643" w:val="num"/>
        </w:tabs>
        <w:ind w:hanging="360" w:left="643"/>
      </w:pPr>
      <w:rPr>
        <w:rFonts w:ascii="Symbol" w:hAnsi="Symbol" w:hint="default"/>
      </w:rPr>
    </w:lvl>
  </w:abstractNum>
  <w:abstractNum w15:restartNumberingAfterBreak="0" w:abstractNumId="12">
    <w:nsid w:val="FFFFFF88"/>
    <w:multiLevelType w:val="singleLevel"/>
    <w:tmpl w:val="57CE03AE"/>
    <w:lvl w:ilvl="0">
      <w:start w:val="1"/>
      <w:numFmt w:val="decimal"/>
      <w:lvlText w:val="%1."/>
      <w:lvlJc w:val="left"/>
      <w:pPr>
        <w:tabs>
          <w:tab w:pos="360" w:val="num"/>
        </w:tabs>
        <w:ind w:hanging="360" w:left="360"/>
      </w:pPr>
    </w:lvl>
  </w:abstractNum>
  <w:abstractNum w15:restartNumberingAfterBreak="0" w:abstractNumId="13">
    <w:nsid w:val="FFFFFF89"/>
    <w:multiLevelType w:val="singleLevel"/>
    <w:tmpl w:val="9624842C"/>
    <w:lvl w:ilvl="0">
      <w:start w:val="1"/>
      <w:numFmt w:val="bullet"/>
      <w:lvlText w:val=""/>
      <w:lvlJc w:val="left"/>
      <w:pPr>
        <w:tabs>
          <w:tab w:pos="360" w:val="num"/>
        </w:tabs>
        <w:ind w:hanging="360" w:left="360"/>
      </w:pPr>
      <w:rPr>
        <w:rFonts w:ascii="Symbol" w:hAnsi="Symbol" w:hint="default"/>
      </w:rPr>
    </w:lvl>
  </w:abstractNum>
  <w:abstractNum w15:restartNumberingAfterBreak="0" w:abstractNumId="14">
    <w:nsid w:val="00002EB1"/>
    <w:multiLevelType w:val="multilevel"/>
    <w:tmpl w:val="04060025"/>
    <w:numStyleLink w:val="Style2"/>
  </w:abstractNum>
  <w:abstractNum w15:restartNumberingAfterBreak="0" w:abstractNumId="15">
    <w:nsid w:val="2F29C298"/>
    <w:multiLevelType w:val="multilevel"/>
    <w:tmpl w:val="AD20343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16">
    <w:nsid w:val="3389580B"/>
    <w:multiLevelType w:val="multilevel"/>
    <w:tmpl w:val="B6AC9AC0"/>
    <w:lvl w:ilvl="0">
      <w:start w:val="1"/>
      <w:numFmt w:val="decimal"/>
      <w:pStyle w:val="Heading1"/>
      <w:isLgl/>
      <w:lvlText w:val="%1"/>
      <w:lvlJc w:val="left"/>
      <w:pPr>
        <w:ind w:hanging="432" w:left="432"/>
      </w:pPr>
      <w:rPr>
        <w:rFonts w:hint="default"/>
      </w:rPr>
    </w:lvl>
    <w:lvl w:ilvl="1">
      <w:start w:val="1"/>
      <w:numFmt w:val="decimal"/>
      <w:pStyle w:val="Heading2"/>
      <w:isLgl/>
      <w:lvlText w:val="%1.%2"/>
      <w:lvlJc w:val="left"/>
      <w:pPr>
        <w:ind w:hanging="576" w:left="576"/>
      </w:pPr>
      <w:rPr>
        <w:rFonts w:hint="default"/>
      </w:rPr>
    </w:lvl>
    <w:lvl w:ilvl="2">
      <w:start w:val="1"/>
      <w:numFmt w:val="decimal"/>
      <w:pStyle w:val="Heading3"/>
      <w:isLgl/>
      <w:lvlText w:val="%1.%2.%3"/>
      <w:lvlJc w:val="left"/>
      <w:pPr>
        <w:ind w:hanging="720" w:left="720"/>
      </w:pPr>
      <w:rPr>
        <w:rFonts w:hint="default"/>
      </w:rPr>
    </w:lvl>
    <w:lvl w:ilvl="3">
      <w:start w:val="1"/>
      <w:numFmt w:val="decimal"/>
      <w:lvlText w:val="%1.%2.%3.%4"/>
      <w:lvlJc w:val="left"/>
      <w:pPr>
        <w:ind w:hanging="864" w:left="864"/>
      </w:pPr>
      <w:rPr>
        <w:rFonts w:hint="default"/>
      </w:rPr>
    </w:lvl>
    <w:lvl w:ilvl="4">
      <w:start w:val="1"/>
      <w:numFmt w:val="decimal"/>
      <w:pStyle w:val="Heading4"/>
      <w:lvlText w:val="%1.%2.%3.%4.%5"/>
      <w:lvlJc w:val="left"/>
      <w:pPr>
        <w:ind w:hanging="1008" w:left="1008"/>
      </w:pPr>
      <w:rPr>
        <w:rFonts w:hint="default"/>
      </w:rPr>
    </w:lvl>
    <w:lvl w:ilvl="5">
      <w:start w:val="1"/>
      <w:numFmt w:val="decimal"/>
      <w:lvlText w:val="%1.%2.%3.%4.%5.%6"/>
      <w:lvlJc w:val="left"/>
      <w:pPr>
        <w:ind w:hanging="1152" w:left="1152"/>
      </w:pPr>
      <w:rPr>
        <w:rFonts w:hint="default"/>
      </w:rPr>
    </w:lvl>
    <w:lvl w:ilvl="6">
      <w:start w:val="1"/>
      <w:numFmt w:val="decimal"/>
      <w:lvlText w:val="%1.%2.%3.%4.%5.%6.%7"/>
      <w:lvlJc w:val="left"/>
      <w:pPr>
        <w:ind w:hanging="1296" w:left="1296"/>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584" w:left="1584"/>
      </w:pPr>
      <w:rPr>
        <w:rFonts w:hint="default"/>
      </w:rPr>
    </w:lvl>
  </w:abstractNum>
  <w:abstractNum w15:restartNumberingAfterBreak="0" w:abstractNumId="17">
    <w:nsid w:val="3C00998C"/>
    <w:multiLevelType w:val="multilevel"/>
    <w:tmpl w:val="2298A8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15:restartNumberingAfterBreak="0" w:abstractNumId="18">
    <w:nsid w:val="43985F9E"/>
    <w:multiLevelType w:val="hybridMultilevel"/>
    <w:tmpl w:val="621A12FC"/>
    <w:lvl w:ilvl="0" w:tplc="B1DCE388">
      <w:start w:val="1"/>
      <w:numFmt w:val="decimal"/>
      <w:lvlText w:val="%1.1.1"/>
      <w:lvlJc w:val="left"/>
      <w:pPr>
        <w:ind w:hanging="360" w:left="720"/>
      </w:pPr>
      <w:rPr>
        <w:rFonts w:hint="default"/>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19">
    <w:nsid w:val="53BD41F5"/>
    <w:multiLevelType w:val="multilevel"/>
    <w:tmpl w:val="04060025"/>
    <w:name w:val="multi"/>
    <w:numStyleLink w:val="Style2"/>
  </w:abstractNum>
  <w:abstractNum w15:restartNumberingAfterBreak="0" w:abstractNumId="20">
    <w:nsid w:val="63AC0925"/>
    <w:multiLevelType w:val="hybridMultilevel"/>
    <w:tmpl w:val="F38A861E"/>
    <w:lvl w:ilvl="0" w:tplc="B3B48326">
      <w:start w:val="1"/>
      <w:numFmt w:val="decimal"/>
      <w:lvlText w:val="%1."/>
      <w:lvlJc w:val="left"/>
      <w:pPr>
        <w:ind w:hanging="360" w:left="720"/>
      </w:p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21">
    <w:nsid w:val="64705B47"/>
    <w:multiLevelType w:val="multilevel"/>
    <w:tmpl w:val="04060025"/>
    <w:styleLink w:val="Style2"/>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22">
    <w:nsid w:val="77C17201"/>
    <w:multiLevelType w:val="hybridMultilevel"/>
    <w:tmpl w:val="EC6232A2"/>
    <w:lvl w:ilvl="0" w:tplc="9C724894">
      <w:start w:val="1"/>
      <w:numFmt w:val="decimal"/>
      <w:lvlText w:val="%1.1"/>
      <w:lvlJc w:val="left"/>
      <w:pPr>
        <w:ind w:hanging="360" w:left="720"/>
      </w:pPr>
      <w:rPr>
        <w:rFonts w:hint="default"/>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23">
    <w:nsid w:val="7A874D2B"/>
    <w:multiLevelType w:val="multilevel"/>
    <w:tmpl w:val="07F6AD98"/>
    <w:lvl w:ilvl="0">
      <w:start w:val="1"/>
      <w:numFmt w:val="decimal"/>
      <w:isLgl/>
      <w:lvlText w:val="%1"/>
      <w:lvlJc w:val="left"/>
      <w:pPr>
        <w:ind w:hanging="432" w:left="432"/>
      </w:pPr>
      <w:rPr>
        <w:rFonts w:hint="default"/>
      </w:rPr>
    </w:lvl>
    <w:lvl w:ilvl="1">
      <w:start w:val="1"/>
      <w:numFmt w:val="decimal"/>
      <w:lvlText w:val="%1.%2"/>
      <w:lvlJc w:val="left"/>
      <w:pPr>
        <w:ind w:hanging="576" w:left="576"/>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864" w:left="864"/>
      </w:pPr>
      <w:rPr>
        <w:rFonts w:hint="default"/>
      </w:rPr>
    </w:lvl>
    <w:lvl w:ilvl="4">
      <w:start w:val="1"/>
      <w:numFmt w:val="decimal"/>
      <w:lvlText w:val="%1.%2.%3.%4.%5"/>
      <w:lvlJc w:val="left"/>
      <w:pPr>
        <w:ind w:hanging="1008" w:left="1008"/>
      </w:pPr>
      <w:rPr>
        <w:rFonts w:hint="default"/>
      </w:rPr>
    </w:lvl>
    <w:lvl w:ilvl="5">
      <w:start w:val="1"/>
      <w:numFmt w:val="decimal"/>
      <w:lvlText w:val="%1.%2.%3.%4.%5.%6"/>
      <w:lvlJc w:val="left"/>
      <w:pPr>
        <w:ind w:hanging="1152" w:left="1152"/>
      </w:pPr>
      <w:rPr>
        <w:rFonts w:hint="default"/>
      </w:rPr>
    </w:lvl>
    <w:lvl w:ilvl="6">
      <w:start w:val="1"/>
      <w:numFmt w:val="decimal"/>
      <w:lvlText w:val="%1.%2.%3.%4.%5.%6.%7"/>
      <w:lvlJc w:val="left"/>
      <w:pPr>
        <w:ind w:hanging="1296" w:left="1296"/>
      </w:pPr>
      <w:rPr>
        <w:rFonts w:hint="default"/>
      </w:rPr>
    </w:lvl>
    <w:lvl w:ilvl="7">
      <w:start w:val="1"/>
      <w:numFmt w:val="decimal"/>
      <w:lvlText w:val="%1.%2.%3.%4.%5.%6.%7.%8"/>
      <w:lvlJc w:val="left"/>
      <w:pPr>
        <w:ind w:hanging="1440" w:left="1440"/>
      </w:pPr>
      <w:rPr>
        <w:rFonts w:hint="default"/>
      </w:rPr>
    </w:lvl>
    <w:lvl w:ilvl="8">
      <w:start w:val="1"/>
      <w:numFmt w:val="decimal"/>
      <w:lvlText w:val="%1.%2.%3.%4.%5.%6.%7.%8.%9"/>
      <w:lvlJc w:val="left"/>
      <w:pPr>
        <w:ind w:hanging="1584" w:left="1584"/>
      </w:pPr>
      <w:rPr>
        <w:rFonts w:hint="default"/>
      </w:rPr>
    </w:lvl>
  </w:abstractNum>
  <w:abstractNum w15:restartNumberingAfterBreak="0" w:abstractNumId="24">
    <w:nsid w:val="7BA88D52"/>
    <w:multiLevelType w:val="multilevel"/>
    <w:tmpl w:val="6638F2EA"/>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abstractNumId w:val="1"/>
  </w:num>
  <w:num w:numId="2">
    <w:abstractNumId w:val="3"/>
  </w:num>
  <w:num w:numId="3">
    <w:abstractNumId w:val="13"/>
  </w:num>
  <w:num w:numId="4">
    <w:abstractNumId w:val="11"/>
  </w:num>
  <w:num w:numId="5">
    <w:abstractNumId w:val="10"/>
  </w:num>
  <w:num w:numId="6">
    <w:abstractNumId w:val="9"/>
  </w:num>
  <w:num w:numId="7">
    <w:abstractNumId w:val="8"/>
  </w:num>
  <w:num w:numId="8">
    <w:abstractNumId w:val="12"/>
  </w:num>
  <w:num w:numId="9">
    <w:abstractNumId w:val="7"/>
  </w:num>
  <w:num w:numId="10">
    <w:abstractNumId w:val="6"/>
  </w:num>
  <w:num w:numId="11">
    <w:abstractNumId w:val="5"/>
  </w:num>
  <w:num w:numId="12">
    <w:abstractNumId w:val="4"/>
  </w:num>
  <w:num w:numId="13">
    <w:abstractNumId w:val="0"/>
  </w:num>
  <w:num w:numId="14">
    <w:abstractNumId w:val="17"/>
  </w:num>
  <w:num w:numId="15">
    <w:abstractNumId w:val="2"/>
  </w:num>
  <w:num w:numId="16">
    <w:abstractNumId w:val="24"/>
  </w:num>
  <w:num w:numId="17">
    <w:abstractNumId w:val="15"/>
  </w:num>
  <w:num w:numId="18">
    <w:abstractNumId w:val="20"/>
  </w:num>
  <w:num w:numId="19">
    <w:abstractNumId w:val="22"/>
  </w:num>
  <w:num w:numId="20">
    <w:abstractNumId w:val="18"/>
  </w:num>
  <w:num w:numId="21">
    <w:abstractNumId w:val="19"/>
  </w:num>
  <w:num w:numId="22">
    <w:abstractNumId w:val="21"/>
  </w:num>
  <w:num w:numId="23">
    <w:abstractNumId w:val="14"/>
  </w:num>
  <w:num w:numId="24">
    <w:abstractNumId w:val="16"/>
  </w:num>
  <w:num w:numId="25">
    <w:abstractNumId w:val="23"/>
  </w:num>
  <w:num w:numId="26">
    <w:abstractNumId w:val="16"/>
    <w:lvlOverride w:ilvl="0">
      <w:lvl w:ilvl="0">
        <w:start w:val="1"/>
        <w:numFmt w:val="decimal"/>
        <w:pStyle w:val="Heading1"/>
        <w:isLgl/>
        <w:lvlText w:val="%1"/>
        <w:lvlJc w:val="left"/>
        <w:pPr>
          <w:ind w:hanging="432" w:left="432"/>
        </w:pPr>
        <w:rPr>
          <w:rFonts w:hint="default"/>
        </w:rPr>
      </w:lvl>
    </w:lvlOverride>
    <w:lvlOverride w:ilvl="1">
      <w:lvl w:ilvl="1">
        <w:start w:val="1"/>
        <w:numFmt w:val="decimal"/>
        <w:pStyle w:val="Heading2"/>
        <w:isLgl/>
        <w:lvlText w:val="%1.%2"/>
        <w:lvlJc w:val="left"/>
        <w:pPr>
          <w:ind w:hanging="576" w:left="576"/>
        </w:pPr>
        <w:rPr>
          <w:rFonts w:hint="default"/>
        </w:rPr>
      </w:lvl>
    </w:lvlOverride>
    <w:lvlOverride w:ilvl="2">
      <w:lvl w:ilvl="2">
        <w:start w:val="1"/>
        <w:numFmt w:val="decimal"/>
        <w:pStyle w:val="Heading3"/>
        <w:isLgl/>
        <w:lvlText w:val="%1.%2.%3"/>
        <w:lvlJc w:val="left"/>
        <w:pPr>
          <w:ind w:hanging="720" w:left="720"/>
        </w:pPr>
        <w:rPr>
          <w:rFonts w:hint="default"/>
        </w:rPr>
      </w:lvl>
    </w:lvlOverride>
    <w:lvlOverride w:ilvl="3">
      <w:lvl w:ilvl="3">
        <w:start w:val="1"/>
        <w:numFmt w:val="decimal"/>
        <w:isLgl/>
        <w:lvlText w:val="%1.%2.%3.%4"/>
        <w:lvlJc w:val="left"/>
        <w:pPr>
          <w:ind w:hanging="864" w:left="864"/>
        </w:pPr>
        <w:rPr>
          <w:rFonts w:hint="default"/>
        </w:rPr>
      </w:lvl>
    </w:lvlOverride>
    <w:lvlOverride w:ilvl="4">
      <w:lvl w:ilvl="4">
        <w:start w:val="1"/>
        <w:numFmt w:val="decimal"/>
        <w:pStyle w:val="Heading4"/>
        <w:isLgl/>
        <w:lvlText w:val="%1.%2.%3.%4.%5"/>
        <w:lvlJc w:val="left"/>
        <w:pPr>
          <w:ind w:hanging="1008" w:left="1008"/>
        </w:pPr>
        <w:rPr>
          <w:rFonts w:hint="default"/>
        </w:rPr>
      </w:lvl>
    </w:lvlOverride>
    <w:lvlOverride w:ilvl="5">
      <w:lvl w:ilvl="5">
        <w:start w:val="1"/>
        <w:numFmt w:val="decimal"/>
        <w:lvlText w:val="%1.%2.%3.%4.%5.%6"/>
        <w:lvlJc w:val="left"/>
        <w:pPr>
          <w:ind w:hanging="1152" w:left="1152"/>
        </w:pPr>
        <w:rPr>
          <w:rFonts w:hint="default"/>
        </w:rPr>
      </w:lvl>
    </w:lvlOverride>
    <w:lvlOverride w:ilvl="6">
      <w:lvl w:ilvl="6">
        <w:start w:val="1"/>
        <w:numFmt w:val="decimal"/>
        <w:lvlText w:val="%1.%2.%3.%4.%5.%6.%7"/>
        <w:lvlJc w:val="left"/>
        <w:pPr>
          <w:ind w:hanging="1296" w:left="1296"/>
        </w:pPr>
        <w:rPr>
          <w:rFonts w:hint="default"/>
        </w:rPr>
      </w:lvl>
    </w:lvlOverride>
    <w:lvlOverride w:ilvl="7">
      <w:lvl w:ilvl="7">
        <w:start w:val="1"/>
        <w:numFmt w:val="decimal"/>
        <w:lvlText w:val="%1.%2.%3.%4.%5.%6.%7.%8"/>
        <w:lvlJc w:val="left"/>
        <w:pPr>
          <w:ind w:hanging="1440" w:left="1440"/>
        </w:pPr>
        <w:rPr>
          <w:rFonts w:hint="default"/>
        </w:rPr>
      </w:lvl>
    </w:lvlOverride>
    <w:lvlOverride w:ilvl="8">
      <w:lvl w:ilvl="8">
        <w:start w:val="1"/>
        <w:numFmt w:val="decimal"/>
        <w:lvlText w:val="%1.%2.%3.%4.%5.%6.%7.%8.%9"/>
        <w:lvlJc w:val="left"/>
        <w:pPr>
          <w:ind w:hanging="1584" w:left="1584"/>
        </w:pPr>
        <w:rPr>
          <w:rFonts w:hint="default"/>
        </w:rPr>
      </w:lvl>
    </w:lvlOverride>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23633"/>
    <w:rsid w:val="0009427A"/>
    <w:rsid w:val="000F6240"/>
    <w:rsid w:val="00120D33"/>
    <w:rsid w:val="001C1F18"/>
    <w:rsid w:val="001E1A3A"/>
    <w:rsid w:val="00244E4D"/>
    <w:rsid w:val="00261BF4"/>
    <w:rsid w:val="002B2C4F"/>
    <w:rsid w:val="002E15E0"/>
    <w:rsid w:val="00337EE9"/>
    <w:rsid w:val="00371CC1"/>
    <w:rsid w:val="003937D5"/>
    <w:rsid w:val="003B24E1"/>
    <w:rsid w:val="003E72F3"/>
    <w:rsid w:val="003F5E98"/>
    <w:rsid w:val="003F6F2D"/>
    <w:rsid w:val="004204FE"/>
    <w:rsid w:val="00421B3C"/>
    <w:rsid w:val="0044421E"/>
    <w:rsid w:val="00445803"/>
    <w:rsid w:val="00453ED9"/>
    <w:rsid w:val="0049771F"/>
    <w:rsid w:val="004B4781"/>
    <w:rsid w:val="004E29B3"/>
    <w:rsid w:val="00545F3F"/>
    <w:rsid w:val="00590D07"/>
    <w:rsid w:val="005A0578"/>
    <w:rsid w:val="005D03EF"/>
    <w:rsid w:val="005D7332"/>
    <w:rsid w:val="005E55BA"/>
    <w:rsid w:val="006113AD"/>
    <w:rsid w:val="006117B7"/>
    <w:rsid w:val="00691E20"/>
    <w:rsid w:val="00697612"/>
    <w:rsid w:val="006E61DF"/>
    <w:rsid w:val="007227A8"/>
    <w:rsid w:val="00754920"/>
    <w:rsid w:val="00781EC3"/>
    <w:rsid w:val="00784D58"/>
    <w:rsid w:val="007B5B4F"/>
    <w:rsid w:val="007F1392"/>
    <w:rsid w:val="00817FFA"/>
    <w:rsid w:val="00841DF2"/>
    <w:rsid w:val="00884ACE"/>
    <w:rsid w:val="008D0B9A"/>
    <w:rsid w:val="008D6863"/>
    <w:rsid w:val="0093115F"/>
    <w:rsid w:val="00996E62"/>
    <w:rsid w:val="009B16C0"/>
    <w:rsid w:val="00A432EF"/>
    <w:rsid w:val="00A64361"/>
    <w:rsid w:val="00A708F9"/>
    <w:rsid w:val="00AD33FE"/>
    <w:rsid w:val="00B1270C"/>
    <w:rsid w:val="00B24D89"/>
    <w:rsid w:val="00B46672"/>
    <w:rsid w:val="00B86B75"/>
    <w:rsid w:val="00BA2737"/>
    <w:rsid w:val="00BC48D5"/>
    <w:rsid w:val="00BC6A08"/>
    <w:rsid w:val="00BE2FA4"/>
    <w:rsid w:val="00BF1A0A"/>
    <w:rsid w:val="00C27E0E"/>
    <w:rsid w:val="00C36279"/>
    <w:rsid w:val="00C52EF5"/>
    <w:rsid w:val="00CD7062"/>
    <w:rsid w:val="00D17B6F"/>
    <w:rsid w:val="00D417BB"/>
    <w:rsid w:val="00D56AD4"/>
    <w:rsid w:val="00D87A91"/>
    <w:rsid w:val="00DD4452"/>
    <w:rsid w:val="00DE3CED"/>
    <w:rsid w:val="00DF582A"/>
    <w:rsid w:val="00E06735"/>
    <w:rsid w:val="00E315A3"/>
    <w:rsid w:val="00E906DD"/>
    <w:rsid w:val="00F34373"/>
    <w:rsid w:val="00F97FBC"/>
    <w:rsid w:val="00FA23D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EastAsia" w:hAnsiTheme="minorHAnsi"/>
        <w:sz w:val="22"/>
        <w:szCs w:val="22"/>
        <w:lang w:bidi="ar-SA" w:eastAsia="en-US" w:val="en-GB"/>
      </w:rPr>
    </w:rPrDefault>
    <w:pPrDefault>
      <w:pPr>
        <w:spacing w:after="200" w:line="276" w:lineRule="auto"/>
      </w:pPr>
    </w:pPrDefault>
  </w:docDefaults>
  <w:latentStyles w:count="371" w:defLockedState="0" w:defQFormat="0" w:defSemiHidden="0" w:defUIPriority="0" w:defUnhideWhenUsed="0">
    <w:lsdException w:name="Normal" w:qFormat="1"/>
    <w:lsdException w:name="heading 1" w:qFormat="1" w:uiPriority="9"/>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uiPriority="34"/>
    <w:lsdException w:name="Quote" w:qFormat="1" w:uiPriority="29"/>
    <w:lsdException w:name="Intense Quote" w:qFormat="1"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3F5E98"/>
  </w:style>
  <w:style w:styleId="Heading1" w:type="paragraph">
    <w:name w:val="heading 1"/>
    <w:basedOn w:val="Normal"/>
    <w:next w:val="Normal"/>
    <w:link w:val="Heading1Char"/>
    <w:uiPriority w:val="9"/>
    <w:qFormat/>
    <w:rsid w:val="00D417BB"/>
    <w:pPr>
      <w:numPr>
        <w:numId w:val="24"/>
      </w:numPr>
      <w:spacing w:after="0" w:before="480"/>
      <w:ind w:hanging="431" w:left="431"/>
      <w:contextualSpacing/>
      <w:outlineLvl w:val="0"/>
    </w:pPr>
    <w:rPr>
      <w:rFonts w:asciiTheme="majorHAnsi" w:cstheme="majorBidi" w:eastAsiaTheme="majorEastAsia" w:hAnsiTheme="majorHAnsi"/>
      <w:b/>
      <w:bCs/>
      <w:sz w:val="32"/>
      <w:szCs w:val="28"/>
    </w:rPr>
  </w:style>
  <w:style w:styleId="Heading2" w:type="paragraph">
    <w:name w:val="heading 2"/>
    <w:basedOn w:val="Normal"/>
    <w:next w:val="Normal"/>
    <w:link w:val="Heading2Char"/>
    <w:uiPriority w:val="9"/>
    <w:unhideWhenUsed/>
    <w:qFormat/>
    <w:rsid w:val="00D417BB"/>
    <w:pPr>
      <w:numPr>
        <w:ilvl w:val="1"/>
        <w:numId w:val="24"/>
      </w:numPr>
      <w:spacing w:after="120" w:before="480"/>
      <w:ind w:hanging="578" w:left="578"/>
      <w:outlineLvl w:val="1"/>
    </w:pPr>
    <w:rPr>
      <w:rFonts w:asciiTheme="majorHAnsi" w:cstheme="majorBidi" w:eastAsiaTheme="majorEastAsia" w:hAnsiTheme="majorHAnsi"/>
      <w:bCs/>
      <w:sz w:val="28"/>
      <w:szCs w:val="26"/>
    </w:rPr>
  </w:style>
  <w:style w:styleId="Heading3" w:type="paragraph">
    <w:name w:val="heading 3"/>
    <w:basedOn w:val="Normal"/>
    <w:next w:val="Normal"/>
    <w:link w:val="Heading3Char"/>
    <w:autoRedefine/>
    <w:uiPriority w:val="9"/>
    <w:unhideWhenUsed/>
    <w:qFormat/>
    <w:rsid w:val="007F1392"/>
    <w:pPr>
      <w:numPr>
        <w:ilvl w:val="2"/>
        <w:numId w:val="24"/>
      </w:numPr>
      <w:spacing w:after="120" w:before="200" w:line="271" w:lineRule="auto"/>
      <w:outlineLvl w:val="2"/>
    </w:pPr>
    <w:rPr>
      <w:rFonts w:asciiTheme="majorHAnsi" w:cstheme="majorBidi" w:eastAsiaTheme="majorEastAsia" w:hAnsiTheme="majorHAnsi"/>
      <w:b/>
      <w:bCs/>
      <w:sz w:val="28"/>
    </w:rPr>
  </w:style>
  <w:style w:styleId="Heading4" w:type="paragraph">
    <w:name w:val="heading 4"/>
    <w:basedOn w:val="Normal"/>
    <w:next w:val="Normal"/>
    <w:link w:val="Heading4Char"/>
    <w:uiPriority w:val="9"/>
    <w:unhideWhenUsed/>
    <w:qFormat/>
    <w:rsid w:val="00A432EF"/>
    <w:pPr>
      <w:pageBreakBefore/>
      <w:numPr>
        <w:ilvl w:val="4"/>
        <w:numId w:val="24"/>
      </w:numPr>
      <w:spacing w:after="120" w:before="200"/>
      <w:outlineLvl w:val="3"/>
    </w:pPr>
    <w:rPr>
      <w:rFonts w:asciiTheme="majorHAnsi" w:cstheme="majorBidi" w:eastAsiaTheme="majorEastAsia" w:hAnsiTheme="majorHAnsi"/>
      <w:b/>
      <w:bCs/>
      <w:iCs/>
      <w:sz w:val="28"/>
    </w:rPr>
  </w:style>
  <w:style w:styleId="Heading5" w:type="paragraph">
    <w:name w:val="heading 5"/>
    <w:basedOn w:val="Normal"/>
    <w:next w:val="Normal"/>
    <w:link w:val="Heading5Char"/>
    <w:uiPriority w:val="9"/>
    <w:unhideWhenUsed/>
    <w:qFormat/>
    <w:rsid w:val="007B5B4F"/>
    <w:pPr>
      <w:pageBreakBefore/>
      <w:spacing w:after="0" w:before="200"/>
      <w:outlineLvl w:val="4"/>
    </w:pPr>
    <w:rPr>
      <w:rFonts w:asciiTheme="majorHAnsi" w:cstheme="majorBidi" w:eastAsiaTheme="majorEastAsia" w:hAnsiTheme="majorHAnsi"/>
      <w:b/>
      <w:bCs/>
      <w:color w:themeColor="text1" w:val="000000"/>
      <w:sz w:val="36"/>
    </w:rPr>
  </w:style>
  <w:style w:styleId="Heading6" w:type="paragraph">
    <w:name w:val="heading 6"/>
    <w:basedOn w:val="Normal"/>
    <w:next w:val="Normal"/>
    <w:link w:val="Heading6Char"/>
    <w:uiPriority w:val="9"/>
    <w:unhideWhenUsed/>
    <w:qFormat/>
    <w:rsid w:val="001E11B8"/>
    <w:pPr>
      <w:spacing w:after="0" w:line="271" w:lineRule="auto"/>
      <w:outlineLvl w:val="5"/>
    </w:pPr>
    <w:rPr>
      <w:rFonts w:asciiTheme="majorHAnsi" w:cstheme="majorBidi" w:eastAsiaTheme="majorEastAsia" w:hAnsiTheme="majorHAnsi"/>
      <w:b/>
      <w:bCs/>
      <w:i/>
      <w:iCs/>
      <w:color w:themeColor="text1" w:themeTint="80" w:val="7F7F7F"/>
    </w:rPr>
  </w:style>
  <w:style w:styleId="Heading7" w:type="paragraph">
    <w:name w:val="heading 7"/>
    <w:basedOn w:val="Normal"/>
    <w:next w:val="Normal"/>
    <w:link w:val="Heading7Char"/>
    <w:uiPriority w:val="9"/>
    <w:unhideWhenUsed/>
    <w:qFormat/>
    <w:rsid w:val="001E11B8"/>
    <w:pPr>
      <w:spacing w:after="0"/>
      <w:outlineLvl w:val="6"/>
    </w:pPr>
    <w:rPr>
      <w:rFonts w:asciiTheme="majorHAnsi" w:cstheme="majorBidi" w:eastAsiaTheme="majorEastAsia" w:hAnsiTheme="majorHAnsi"/>
      <w:i/>
      <w:iCs/>
    </w:rPr>
  </w:style>
  <w:style w:styleId="Heading8" w:type="paragraph">
    <w:name w:val="heading 8"/>
    <w:basedOn w:val="Normal"/>
    <w:next w:val="Normal"/>
    <w:link w:val="Heading8Char"/>
    <w:uiPriority w:val="9"/>
    <w:unhideWhenUsed/>
    <w:qFormat/>
    <w:rsid w:val="001E11B8"/>
    <w:pPr>
      <w:spacing w:after="0"/>
      <w:outlineLvl w:val="7"/>
    </w:pPr>
    <w:rPr>
      <w:rFonts w:asciiTheme="majorHAnsi" w:cstheme="majorBidi" w:eastAsiaTheme="majorEastAsia" w:hAnsiTheme="majorHAnsi"/>
      <w:sz w:val="20"/>
      <w:szCs w:val="20"/>
    </w:rPr>
  </w:style>
  <w:style w:styleId="Heading9" w:type="paragraph">
    <w:name w:val="heading 9"/>
    <w:basedOn w:val="Normal"/>
    <w:next w:val="Normal"/>
    <w:link w:val="Heading9Char"/>
    <w:uiPriority w:val="9"/>
    <w:unhideWhenUsed/>
    <w:qFormat/>
    <w:rsid w:val="001E11B8"/>
    <w:pPr>
      <w:spacing w:after="0"/>
      <w:outlineLvl w:val="8"/>
    </w:pPr>
    <w:rPr>
      <w:rFonts w:asciiTheme="majorHAnsi" w:cstheme="majorBidi" w:eastAsiaTheme="majorEastAsia" w:hAnsiTheme="majorHAnsi"/>
      <w:i/>
      <w:iCs/>
      <w:spacing w:val="5"/>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pPr>
      <w:spacing w:after="180" w:before="180"/>
    </w:pPr>
  </w:style>
  <w:style w:customStyle="1" w:styleId="FirstParagraph" w:type="paragraph">
    <w:name w:val="First Paragraph"/>
    <w:basedOn w:val="BodyText"/>
    <w:next w:val="BodyText"/>
  </w:style>
  <w:style w:customStyle="1" w:styleId="Compact" w:type="paragraph">
    <w:name w:val="Compact"/>
    <w:basedOn w:val="BodyText"/>
    <w:rsid w:val="003937D5"/>
    <w:pPr>
      <w:spacing w:after="0" w:before="0"/>
    </w:pPr>
    <w:rPr>
      <w:rFonts w:ascii="Calibri" w:cs="Calibri" w:hAnsi="Calibri"/>
      <w:sz w:val="16"/>
    </w:rPr>
  </w:style>
  <w:style w:styleId="Title" w:type="paragraph">
    <w:name w:val="Title"/>
    <w:basedOn w:val="Normal"/>
    <w:next w:val="Normal"/>
    <w:link w:val="TitleChar"/>
    <w:uiPriority w:val="10"/>
    <w:qFormat/>
    <w:rsid w:val="00817FFA"/>
    <w:pPr>
      <w:pBdr>
        <w:bottom w:color="auto" w:space="1" w:sz="4" w:val="single"/>
      </w:pBdr>
      <w:spacing w:after="840" w:line="240" w:lineRule="auto"/>
      <w:contextualSpacing/>
    </w:pPr>
    <w:rPr>
      <w:rFonts w:asciiTheme="majorHAnsi" w:cstheme="majorBidi" w:eastAsiaTheme="majorEastAsia" w:hAnsiTheme="majorHAnsi"/>
      <w:spacing w:val="5"/>
      <w:sz w:val="40"/>
      <w:szCs w:val="52"/>
    </w:rPr>
  </w:style>
  <w:style w:styleId="Subtitle" w:type="paragraph">
    <w:name w:val="Subtitle"/>
    <w:basedOn w:val="Normal"/>
    <w:next w:val="Normal"/>
    <w:link w:val="SubtitleChar"/>
    <w:uiPriority w:val="11"/>
    <w:qFormat/>
    <w:rsid w:val="001E11B8"/>
    <w:pPr>
      <w:spacing w:after="600"/>
    </w:pPr>
    <w:rPr>
      <w:rFonts w:asciiTheme="majorHAnsi" w:cstheme="majorBidi" w:eastAsiaTheme="majorEastAsia" w:hAnsiTheme="majorHAnsi"/>
      <w:i/>
      <w:iCs/>
      <w:spacing w:val="13"/>
      <w:sz w:val="24"/>
      <w:szCs w:val="24"/>
    </w:rPr>
  </w:style>
  <w:style w:customStyle="1" w:styleId="Author" w:type="paragraph">
    <w:name w:val="Author"/>
    <w:next w:val="BodyText"/>
    <w:pPr>
      <w:keepNext/>
      <w:keepLines/>
      <w:jc w:val="center"/>
    </w:pPr>
    <w:rPr>
      <w:sz w:val="24"/>
      <w:szCs w:val="24"/>
      <w:lang w:val="en-US"/>
    </w:rPr>
  </w:style>
  <w:style w:styleId="Date" w:type="paragraph">
    <w:name w:val="Date"/>
    <w:next w:val="BodyText"/>
    <w:pPr>
      <w:keepNext/>
      <w:keepLines/>
      <w:jc w:val="center"/>
    </w:pPr>
    <w:rPr>
      <w:sz w:val="24"/>
      <w:szCs w:val="24"/>
      <w:lang w:val="en-US"/>
    </w:rPr>
  </w:style>
  <w:style w:customStyle="1" w:styleId="Abstract" w:type="paragraph">
    <w:name w:val="Abstract"/>
    <w:basedOn w:val="Normal"/>
    <w:next w:val="BodyText"/>
    <w:pPr>
      <w:keepNext/>
      <w:keepLines/>
      <w:spacing w:after="300" w:before="300"/>
    </w:pPr>
    <w:rPr>
      <w:sz w:val="20"/>
      <w:szCs w:val="20"/>
    </w:rPr>
  </w:style>
  <w:style w:styleId="Bibliography" w:type="paragraph">
    <w:name w:val="Bibliography"/>
    <w:basedOn w:val="Normal"/>
  </w:style>
  <w:style w:styleId="BlockText" w:type="paragraph">
    <w:name w:val="Block Text"/>
    <w:basedOn w:val="BodyText"/>
    <w:next w:val="BodyText"/>
    <w:uiPriority w:val="9"/>
    <w:unhideWhenUsed/>
    <w:pPr>
      <w:spacing w:after="100" w:before="100"/>
    </w:pPr>
    <w:rPr>
      <w:rFonts w:ascii="Calibri" w:eastAsia="Times New Roman" w:hAnsi="Calibri"/>
      <w:bCs/>
      <w:sz w:val="20"/>
      <w:szCs w:val="20"/>
    </w:rPr>
  </w:style>
  <w:style w:styleId="FootnoteText" w:type="paragraph">
    <w:name w:val="footnote text"/>
    <w:basedOn w:val="Normal"/>
    <w:uiPriority w:val="9"/>
    <w:unhideWhenUsed/>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next w:val="Normal"/>
    <w:link w:val="CaptionChar"/>
    <w:uiPriority w:val="35"/>
    <w:unhideWhenUsed/>
    <w:rsid w:val="00DE3CED"/>
    <w:pPr>
      <w:spacing w:after="120" w:before="240" w:line="240" w:lineRule="auto"/>
    </w:pPr>
    <w:rPr>
      <w:bCs/>
      <w:spacing w:val="6"/>
      <w:sz w:val="20"/>
      <w:szCs w:val="18"/>
      <w:lang w:bidi="hi-IN"/>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rsid w:val="00255916"/>
    <w:rPr>
      <w:noProof/>
    </w:rPr>
  </w:style>
  <w:style w:customStyle="1" w:styleId="FigurewithCaption" w:type="paragraph">
    <w:name w:val="Figure with Caption"/>
    <w:basedOn w:val="Figure"/>
    <w:pPr>
      <w:keepNext/>
    </w:pPr>
  </w:style>
  <w:style w:customStyle="1" w:styleId="CaptionChar" w:type="character">
    <w:name w:val="Caption Char"/>
    <w:basedOn w:val="DefaultParagraphFont"/>
    <w:link w:val="Caption"/>
    <w:uiPriority w:val="35"/>
    <w:rsid w:val="00DE3CED"/>
    <w:rPr>
      <w:bCs/>
      <w:spacing w:val="6"/>
      <w:sz w:val="20"/>
      <w:szCs w:val="18"/>
      <w:lang w:bidi="hi-IN"/>
    </w:rPr>
  </w:style>
  <w:style w:customStyle="1" w:styleId="VerbatimChar" w:type="character">
    <w:name w:val="Verbatim Char"/>
    <w:link w:val="SourceCode"/>
    <w:rPr>
      <w:rFonts w:ascii="Consolas" w:hAnsi="Consolas"/>
      <w:sz w:val="22"/>
    </w:rPr>
  </w:style>
  <w:style w:styleId="FootnoteReference" w:type="character">
    <w:name w:val="footnote reference"/>
    <w:rPr>
      <w:vertAlign w:val="superscript"/>
    </w:rPr>
  </w:style>
  <w:style w:styleId="Hyperlink" w:type="character">
    <w:name w:val="Hyperlink"/>
    <w:rPr>
      <w:color w:val="4F81BD"/>
    </w:rPr>
  </w:style>
  <w:style w:styleId="TOCHeading" w:type="paragraph">
    <w:name w:val="TOC Heading"/>
    <w:basedOn w:val="Heading1"/>
    <w:next w:val="Normal"/>
    <w:uiPriority w:val="39"/>
    <w:unhideWhenUsed/>
    <w:qFormat/>
    <w:rsid w:val="007F1392"/>
    <w:pPr>
      <w:numPr>
        <w:numId w:val="0"/>
      </w:numPr>
      <w:outlineLvl w:val="9"/>
    </w:pPr>
    <w:rPr>
      <w:lang w:bidi="en-US"/>
    </w:rPr>
  </w:style>
  <w:style w:customStyle="1" w:styleId="SourceCode" w:type="paragraph">
    <w:name w:val="Source Code"/>
    <w:basedOn w:val="Normal"/>
    <w:link w:val="VerbatimChar"/>
    <w:pPr>
      <w:shd w:color="auto" w:fill="F8F8F8" w:val="clear"/>
      <w:wordWrap w:val="0"/>
    </w:pPr>
  </w:style>
  <w:style w:customStyle="1" w:styleId="KeywordTok" w:type="character">
    <w:name w:val="KeywordTok"/>
    <w:rPr>
      <w:rFonts w:ascii="Consolas" w:hAnsi="Consolas"/>
      <w:b/>
      <w:color w:val="204A87"/>
      <w:sz w:val="22"/>
      <w:shd w:color="auto" w:fill="F8F8F8" w:val="clear"/>
    </w:rPr>
  </w:style>
  <w:style w:customStyle="1" w:styleId="DataTypeTok" w:type="character">
    <w:name w:val="DataTypeTok"/>
    <w:rPr>
      <w:rFonts w:ascii="Consolas" w:hAnsi="Consolas"/>
      <w:color w:val="204A87"/>
      <w:sz w:val="22"/>
      <w:shd w:color="auto" w:fill="F8F8F8" w:val="clear"/>
    </w:rPr>
  </w:style>
  <w:style w:customStyle="1" w:styleId="DecValTok" w:type="character">
    <w:name w:val="DecValTok"/>
    <w:rPr>
      <w:rFonts w:ascii="Consolas" w:hAnsi="Consolas"/>
      <w:color w:val="0000CF"/>
      <w:sz w:val="22"/>
      <w:shd w:color="auto" w:fill="F8F8F8" w:val="clear"/>
    </w:rPr>
  </w:style>
  <w:style w:customStyle="1" w:styleId="BaseNTok" w:type="character">
    <w:name w:val="BaseNTok"/>
    <w:rPr>
      <w:rFonts w:ascii="Consolas" w:hAnsi="Consolas"/>
      <w:color w:val="0000CF"/>
      <w:sz w:val="22"/>
      <w:shd w:color="auto" w:fill="F8F8F8" w:val="clear"/>
    </w:rPr>
  </w:style>
  <w:style w:customStyle="1" w:styleId="FloatTok" w:type="character">
    <w:name w:val="FloatTok"/>
    <w:rPr>
      <w:rFonts w:ascii="Consolas" w:hAnsi="Consolas"/>
      <w:color w:val="0000CF"/>
      <w:sz w:val="22"/>
      <w:shd w:color="auto" w:fill="F8F8F8" w:val="clear"/>
    </w:rPr>
  </w:style>
  <w:style w:customStyle="1" w:styleId="ConstantTok" w:type="character">
    <w:name w:val="ConstantTok"/>
    <w:rPr>
      <w:rFonts w:ascii="Consolas" w:hAnsi="Consolas"/>
      <w:color w:val="000000"/>
      <w:sz w:val="22"/>
      <w:shd w:color="auto" w:fill="F8F8F8" w:val="clear"/>
    </w:rPr>
  </w:style>
  <w:style w:customStyle="1" w:styleId="CharTok" w:type="character">
    <w:name w:val="CharTok"/>
    <w:rPr>
      <w:rFonts w:ascii="Consolas" w:hAnsi="Consolas"/>
      <w:color w:val="4E9A06"/>
      <w:sz w:val="22"/>
      <w:shd w:color="auto" w:fill="F8F8F8" w:val="clear"/>
    </w:rPr>
  </w:style>
  <w:style w:customStyle="1" w:styleId="SpecialCharTok" w:type="character">
    <w:name w:val="SpecialCharTok"/>
    <w:rPr>
      <w:rFonts w:ascii="Consolas" w:hAnsi="Consolas"/>
      <w:color w:val="000000"/>
      <w:sz w:val="22"/>
      <w:shd w:color="auto" w:fill="F8F8F8" w:val="clear"/>
    </w:rPr>
  </w:style>
  <w:style w:customStyle="1" w:styleId="StringTok" w:type="character">
    <w:name w:val="StringTok"/>
    <w:rPr>
      <w:rFonts w:ascii="Consolas" w:hAnsi="Consolas"/>
      <w:color w:val="4E9A06"/>
      <w:sz w:val="22"/>
      <w:shd w:color="auto" w:fill="F8F8F8" w:val="clear"/>
    </w:rPr>
  </w:style>
  <w:style w:customStyle="1" w:styleId="VerbatimStringTok" w:type="character">
    <w:name w:val="VerbatimStringTok"/>
    <w:rPr>
      <w:rFonts w:ascii="Consolas" w:hAnsi="Consolas"/>
      <w:color w:val="4E9A06"/>
      <w:sz w:val="22"/>
      <w:shd w:color="auto" w:fill="F8F8F8" w:val="clear"/>
    </w:rPr>
  </w:style>
  <w:style w:customStyle="1" w:styleId="SpecialStringTok" w:type="character">
    <w:name w:val="SpecialStringTok"/>
    <w:rPr>
      <w:rFonts w:ascii="Consolas" w:hAnsi="Consolas"/>
      <w:color w:val="4E9A06"/>
      <w:sz w:val="22"/>
      <w:shd w:color="auto" w:fill="F8F8F8" w:val="clear"/>
    </w:rPr>
  </w:style>
  <w:style w:customStyle="1" w:styleId="ImportTok" w:type="character">
    <w:name w:val="ImportTok"/>
    <w:rPr>
      <w:rFonts w:ascii="Consolas" w:hAnsi="Consolas"/>
      <w:sz w:val="22"/>
      <w:shd w:color="auto" w:fill="F8F8F8" w:val="clear"/>
    </w:rPr>
  </w:style>
  <w:style w:customStyle="1" w:styleId="CommentTok" w:type="character">
    <w:name w:val="CommentTok"/>
    <w:rPr>
      <w:rFonts w:ascii="Consolas" w:hAnsi="Consolas"/>
      <w:i/>
      <w:color w:val="8F5902"/>
      <w:sz w:val="22"/>
      <w:shd w:color="auto" w:fill="F8F8F8" w:val="clear"/>
    </w:rPr>
  </w:style>
  <w:style w:customStyle="1" w:styleId="DocumentationTok" w:type="character">
    <w:name w:val="DocumentationTok"/>
    <w:rPr>
      <w:rFonts w:ascii="Consolas" w:hAnsi="Consolas"/>
      <w:b/>
      <w:i/>
      <w:color w:val="8F5902"/>
      <w:sz w:val="22"/>
      <w:shd w:color="auto" w:fill="F8F8F8" w:val="clear"/>
    </w:rPr>
  </w:style>
  <w:style w:customStyle="1" w:styleId="AnnotationTok" w:type="character">
    <w:name w:val="AnnotationTok"/>
    <w:rPr>
      <w:rFonts w:ascii="Consolas" w:hAnsi="Consolas"/>
      <w:b/>
      <w:i/>
      <w:color w:val="8F5902"/>
      <w:sz w:val="22"/>
      <w:shd w:color="auto" w:fill="F8F8F8" w:val="clear"/>
    </w:rPr>
  </w:style>
  <w:style w:customStyle="1" w:styleId="CommentVarTok" w:type="character">
    <w:name w:val="CommentVarTok"/>
    <w:rPr>
      <w:rFonts w:ascii="Consolas" w:hAnsi="Consolas"/>
      <w:b/>
      <w:i/>
      <w:color w:val="8F5902"/>
      <w:sz w:val="22"/>
      <w:shd w:color="auto" w:fill="F8F8F8" w:val="clear"/>
    </w:rPr>
  </w:style>
  <w:style w:customStyle="1" w:styleId="OtherTok" w:type="character">
    <w:name w:val="OtherTok"/>
    <w:rPr>
      <w:rFonts w:ascii="Consolas" w:hAnsi="Consolas"/>
      <w:color w:val="8F5902"/>
      <w:sz w:val="22"/>
      <w:shd w:color="auto" w:fill="F8F8F8" w:val="clear"/>
    </w:rPr>
  </w:style>
  <w:style w:customStyle="1" w:styleId="FunctionTok" w:type="character">
    <w:name w:val="FunctionTok"/>
    <w:rPr>
      <w:rFonts w:ascii="Consolas" w:hAnsi="Consolas"/>
      <w:color w:val="000000"/>
      <w:sz w:val="22"/>
      <w:shd w:color="auto" w:fill="F8F8F8" w:val="clear"/>
    </w:rPr>
  </w:style>
  <w:style w:customStyle="1" w:styleId="VariableTok" w:type="character">
    <w:name w:val="VariableTok"/>
    <w:rPr>
      <w:rFonts w:ascii="Consolas" w:hAnsi="Consolas"/>
      <w:color w:val="000000"/>
      <w:sz w:val="22"/>
      <w:shd w:color="auto" w:fill="F8F8F8" w:val="clear"/>
    </w:rPr>
  </w:style>
  <w:style w:customStyle="1" w:styleId="ControlFlowTok" w:type="character">
    <w:name w:val="ControlFlowTok"/>
    <w:rPr>
      <w:rFonts w:ascii="Consolas" w:hAnsi="Consolas"/>
      <w:b/>
      <w:color w:val="204A87"/>
      <w:sz w:val="22"/>
      <w:shd w:color="auto" w:fill="F8F8F8" w:val="clear"/>
    </w:rPr>
  </w:style>
  <w:style w:customStyle="1" w:styleId="OperatorTok" w:type="character">
    <w:name w:val="OperatorTok"/>
    <w:rPr>
      <w:rFonts w:ascii="Consolas" w:hAnsi="Consolas"/>
      <w:b/>
      <w:color w:val="CE5C00"/>
      <w:sz w:val="22"/>
      <w:shd w:color="auto" w:fill="F8F8F8" w:val="clear"/>
    </w:rPr>
  </w:style>
  <w:style w:customStyle="1" w:styleId="BuiltInTok" w:type="character">
    <w:name w:val="BuiltInTok"/>
    <w:rPr>
      <w:rFonts w:ascii="Consolas" w:hAnsi="Consolas"/>
      <w:sz w:val="22"/>
      <w:shd w:color="auto" w:fill="F8F8F8" w:val="clear"/>
    </w:rPr>
  </w:style>
  <w:style w:customStyle="1" w:styleId="ExtensionTok" w:type="character">
    <w:name w:val="ExtensionTok"/>
    <w:rPr>
      <w:rFonts w:ascii="Consolas" w:hAnsi="Consolas"/>
      <w:sz w:val="22"/>
      <w:shd w:color="auto" w:fill="F8F8F8" w:val="clear"/>
    </w:rPr>
  </w:style>
  <w:style w:customStyle="1" w:styleId="PreprocessorTok" w:type="character">
    <w:name w:val="PreprocessorTok"/>
    <w:rPr>
      <w:rFonts w:ascii="Consolas" w:hAnsi="Consolas"/>
      <w:i/>
      <w:color w:val="8F5902"/>
      <w:sz w:val="22"/>
      <w:shd w:color="auto" w:fill="F8F8F8" w:val="clear"/>
    </w:rPr>
  </w:style>
  <w:style w:customStyle="1" w:styleId="AttributeTok" w:type="character">
    <w:name w:val="AttributeTok"/>
    <w:rPr>
      <w:rFonts w:ascii="Consolas" w:hAnsi="Consolas"/>
      <w:color w:val="C4A000"/>
      <w:sz w:val="22"/>
      <w:shd w:color="auto" w:fill="F8F8F8" w:val="clear"/>
    </w:rPr>
  </w:style>
  <w:style w:customStyle="1" w:styleId="RegionMarkerTok" w:type="character">
    <w:name w:val="RegionMarkerTok"/>
    <w:rPr>
      <w:rFonts w:ascii="Consolas" w:hAnsi="Consolas"/>
      <w:sz w:val="22"/>
      <w:shd w:color="auto" w:fill="F8F8F8" w:val="clear"/>
    </w:rPr>
  </w:style>
  <w:style w:customStyle="1" w:styleId="InformationTok" w:type="character">
    <w:name w:val="InformationTok"/>
    <w:rPr>
      <w:rFonts w:ascii="Consolas" w:hAnsi="Consolas"/>
      <w:b/>
      <w:i/>
      <w:color w:val="8F5902"/>
      <w:sz w:val="22"/>
      <w:shd w:color="auto" w:fill="F8F8F8" w:val="clear"/>
    </w:rPr>
  </w:style>
  <w:style w:customStyle="1" w:styleId="WarningTok" w:type="character">
    <w:name w:val="WarningTok"/>
    <w:rPr>
      <w:rFonts w:ascii="Consolas" w:hAnsi="Consolas"/>
      <w:b/>
      <w:i/>
      <w:color w:val="8F5902"/>
      <w:sz w:val="22"/>
      <w:shd w:color="auto" w:fill="F8F8F8" w:val="clear"/>
    </w:rPr>
  </w:style>
  <w:style w:customStyle="1" w:styleId="AlertTok" w:type="character">
    <w:name w:val="AlertTok"/>
    <w:rPr>
      <w:rFonts w:ascii="Consolas" w:hAnsi="Consolas"/>
      <w:color w:val="EF2929"/>
      <w:sz w:val="22"/>
      <w:shd w:color="auto" w:fill="F8F8F8" w:val="clear"/>
    </w:rPr>
  </w:style>
  <w:style w:customStyle="1" w:styleId="ErrorTok" w:type="character">
    <w:name w:val="ErrorTok"/>
    <w:rPr>
      <w:rFonts w:ascii="Consolas" w:hAnsi="Consolas"/>
      <w:b/>
      <w:color w:val="A40000"/>
      <w:sz w:val="22"/>
      <w:shd w:color="auto" w:fill="F8F8F8" w:val="clear"/>
    </w:rPr>
  </w:style>
  <w:style w:customStyle="1" w:styleId="NormalTok" w:type="character">
    <w:name w:val="NormalTok"/>
    <w:rPr>
      <w:rFonts w:ascii="Consolas" w:hAnsi="Consolas"/>
      <w:sz w:val="22"/>
      <w:shd w:color="auto" w:fill="F8F8F8" w:val="clear"/>
    </w:rPr>
  </w:style>
  <w:style w:customStyle="1" w:styleId="BodyTextChar" w:type="character">
    <w:name w:val="Body Text Char"/>
    <w:basedOn w:val="DefaultParagraphFont"/>
    <w:link w:val="BodyText"/>
    <w:rsid w:val="00F9414F"/>
  </w:style>
  <w:style w:styleId="BalloonText" w:type="paragraph">
    <w:name w:val="Balloon Text"/>
    <w:basedOn w:val="Normal"/>
    <w:link w:val="BalloonTextChar"/>
    <w:rsid w:val="00255916"/>
    <w:pPr>
      <w:spacing w:after="0"/>
    </w:pPr>
    <w:rPr>
      <w:rFonts w:ascii="Tahoma" w:cs="Tahoma" w:hAnsi="Tahoma"/>
      <w:sz w:val="16"/>
      <w:szCs w:val="16"/>
    </w:rPr>
  </w:style>
  <w:style w:customStyle="1" w:styleId="BalloonTextChar" w:type="character">
    <w:name w:val="Balloon Text Char"/>
    <w:basedOn w:val="DefaultParagraphFont"/>
    <w:link w:val="BalloonText"/>
    <w:rsid w:val="00255916"/>
    <w:rPr>
      <w:rFonts w:ascii="Tahoma" w:cs="Tahoma" w:hAnsi="Tahoma"/>
      <w:sz w:val="16"/>
      <w:szCs w:val="16"/>
      <w:lang w:eastAsia="en-US" w:val="en-US"/>
    </w:rPr>
  </w:style>
  <w:style w:customStyle="1" w:styleId="Heading1Char" w:type="character">
    <w:name w:val="Heading 1 Char"/>
    <w:basedOn w:val="DefaultParagraphFont"/>
    <w:link w:val="Heading1"/>
    <w:uiPriority w:val="9"/>
    <w:rsid w:val="00D417BB"/>
    <w:rPr>
      <w:rFonts w:asciiTheme="majorHAnsi" w:cstheme="majorBidi" w:eastAsiaTheme="majorEastAsia" w:hAnsiTheme="majorHAnsi"/>
      <w:b/>
      <w:bCs/>
      <w:sz w:val="32"/>
      <w:szCs w:val="28"/>
    </w:rPr>
  </w:style>
  <w:style w:customStyle="1" w:styleId="Heading2Char" w:type="character">
    <w:name w:val="Heading 2 Char"/>
    <w:basedOn w:val="DefaultParagraphFont"/>
    <w:link w:val="Heading2"/>
    <w:uiPriority w:val="9"/>
    <w:rsid w:val="00D417BB"/>
    <w:rPr>
      <w:rFonts w:asciiTheme="majorHAnsi" w:cstheme="majorBidi" w:eastAsiaTheme="majorEastAsia" w:hAnsiTheme="majorHAnsi"/>
      <w:bCs/>
      <w:sz w:val="28"/>
      <w:szCs w:val="26"/>
    </w:rPr>
  </w:style>
  <w:style w:customStyle="1" w:styleId="Heading3Char" w:type="character">
    <w:name w:val="Heading 3 Char"/>
    <w:basedOn w:val="DefaultParagraphFont"/>
    <w:link w:val="Heading3"/>
    <w:uiPriority w:val="9"/>
    <w:rsid w:val="007F1392"/>
    <w:rPr>
      <w:rFonts w:asciiTheme="majorHAnsi" w:cstheme="majorBidi" w:eastAsiaTheme="majorEastAsia" w:hAnsiTheme="majorHAnsi"/>
      <w:b/>
      <w:bCs/>
      <w:sz w:val="28"/>
    </w:rPr>
  </w:style>
  <w:style w:customStyle="1" w:styleId="Heading4Char" w:type="character">
    <w:name w:val="Heading 4 Char"/>
    <w:basedOn w:val="DefaultParagraphFont"/>
    <w:link w:val="Heading4"/>
    <w:uiPriority w:val="9"/>
    <w:rsid w:val="00A432EF"/>
    <w:rPr>
      <w:rFonts w:asciiTheme="majorHAnsi" w:cstheme="majorBidi" w:eastAsiaTheme="majorEastAsia" w:hAnsiTheme="majorHAnsi"/>
      <w:b/>
      <w:bCs/>
      <w:iCs/>
      <w:sz w:val="28"/>
    </w:rPr>
  </w:style>
  <w:style w:customStyle="1" w:styleId="Heading5Char" w:type="character">
    <w:name w:val="Heading 5 Char"/>
    <w:basedOn w:val="DefaultParagraphFont"/>
    <w:link w:val="Heading5"/>
    <w:uiPriority w:val="9"/>
    <w:rsid w:val="007B5B4F"/>
    <w:rPr>
      <w:rFonts w:asciiTheme="majorHAnsi" w:cstheme="majorBidi" w:eastAsiaTheme="majorEastAsia" w:hAnsiTheme="majorHAnsi"/>
      <w:b/>
      <w:bCs/>
      <w:color w:themeColor="text1" w:val="000000"/>
      <w:sz w:val="36"/>
    </w:rPr>
  </w:style>
  <w:style w:customStyle="1" w:styleId="Heading6Char" w:type="character">
    <w:name w:val="Heading 6 Char"/>
    <w:basedOn w:val="DefaultParagraphFont"/>
    <w:link w:val="Heading6"/>
    <w:uiPriority w:val="9"/>
    <w:rsid w:val="001E11B8"/>
    <w:rPr>
      <w:rFonts w:asciiTheme="majorHAnsi" w:cstheme="majorBidi" w:eastAsiaTheme="majorEastAsia" w:hAnsiTheme="majorHAnsi"/>
      <w:b/>
      <w:bCs/>
      <w:i/>
      <w:iCs/>
      <w:color w:themeColor="text1" w:themeTint="80" w:val="7F7F7F"/>
    </w:rPr>
  </w:style>
  <w:style w:customStyle="1" w:styleId="Heading7Char" w:type="character">
    <w:name w:val="Heading 7 Char"/>
    <w:basedOn w:val="DefaultParagraphFont"/>
    <w:link w:val="Heading7"/>
    <w:uiPriority w:val="9"/>
    <w:rsid w:val="001E11B8"/>
    <w:rPr>
      <w:rFonts w:asciiTheme="majorHAnsi" w:cstheme="majorBidi" w:eastAsiaTheme="majorEastAsia" w:hAnsiTheme="majorHAnsi"/>
      <w:i/>
      <w:iCs/>
    </w:rPr>
  </w:style>
  <w:style w:customStyle="1" w:styleId="Heading8Char" w:type="character">
    <w:name w:val="Heading 8 Char"/>
    <w:basedOn w:val="DefaultParagraphFont"/>
    <w:link w:val="Heading8"/>
    <w:uiPriority w:val="9"/>
    <w:rsid w:val="001E11B8"/>
    <w:rPr>
      <w:rFonts w:asciiTheme="majorHAnsi" w:cstheme="majorBidi" w:eastAsiaTheme="majorEastAsia" w:hAnsiTheme="majorHAnsi"/>
      <w:sz w:val="20"/>
      <w:szCs w:val="20"/>
    </w:rPr>
  </w:style>
  <w:style w:customStyle="1" w:styleId="Heading9Char" w:type="character">
    <w:name w:val="Heading 9 Char"/>
    <w:basedOn w:val="DefaultParagraphFont"/>
    <w:link w:val="Heading9"/>
    <w:uiPriority w:val="9"/>
    <w:rsid w:val="001E11B8"/>
    <w:rPr>
      <w:rFonts w:asciiTheme="majorHAnsi" w:cstheme="majorBidi" w:eastAsiaTheme="majorEastAsia" w:hAnsiTheme="majorHAnsi"/>
      <w:i/>
      <w:iCs/>
      <w:spacing w:val="5"/>
      <w:sz w:val="20"/>
      <w:szCs w:val="20"/>
    </w:rPr>
  </w:style>
  <w:style w:customStyle="1" w:styleId="TitleChar" w:type="character">
    <w:name w:val="Title Char"/>
    <w:basedOn w:val="DefaultParagraphFont"/>
    <w:link w:val="Title"/>
    <w:uiPriority w:val="10"/>
    <w:rsid w:val="00817FFA"/>
    <w:rPr>
      <w:rFonts w:asciiTheme="majorHAnsi" w:cstheme="majorBidi" w:eastAsiaTheme="majorEastAsia" w:hAnsiTheme="majorHAnsi"/>
      <w:spacing w:val="5"/>
      <w:sz w:val="40"/>
      <w:szCs w:val="52"/>
    </w:rPr>
  </w:style>
  <w:style w:customStyle="1" w:styleId="SubtitleChar" w:type="character">
    <w:name w:val="Subtitle Char"/>
    <w:basedOn w:val="DefaultParagraphFont"/>
    <w:link w:val="Subtitle"/>
    <w:uiPriority w:val="11"/>
    <w:rsid w:val="001E11B8"/>
    <w:rPr>
      <w:rFonts w:asciiTheme="majorHAnsi" w:cstheme="majorBidi" w:eastAsiaTheme="majorEastAsia" w:hAnsiTheme="majorHAnsi"/>
      <w:i/>
      <w:iCs/>
      <w:spacing w:val="13"/>
      <w:sz w:val="24"/>
      <w:szCs w:val="24"/>
    </w:rPr>
  </w:style>
  <w:style w:styleId="Strong" w:type="character">
    <w:name w:val="Strong"/>
    <w:uiPriority w:val="22"/>
    <w:qFormat/>
    <w:rsid w:val="001E11B8"/>
    <w:rPr>
      <w:b/>
      <w:bCs/>
    </w:rPr>
  </w:style>
  <w:style w:styleId="Emphasis" w:type="character">
    <w:name w:val="Emphasis"/>
    <w:uiPriority w:val="20"/>
    <w:qFormat/>
    <w:rsid w:val="001E11B8"/>
    <w:rPr>
      <w:b/>
      <w:bCs/>
      <w:i/>
      <w:iCs/>
      <w:spacing w:val="10"/>
      <w:bdr w:color="auto" w:space="0" w:sz="0" w:val="none"/>
      <w:shd w:color="auto" w:fill="auto" w:val="clear"/>
    </w:rPr>
  </w:style>
  <w:style w:styleId="NoSpacing" w:type="paragraph">
    <w:name w:val="No Spacing"/>
    <w:basedOn w:val="Normal"/>
    <w:link w:val="NoSpacingChar"/>
    <w:uiPriority w:val="1"/>
    <w:qFormat/>
    <w:rsid w:val="001E11B8"/>
    <w:pPr>
      <w:spacing w:after="0" w:line="240" w:lineRule="auto"/>
    </w:pPr>
  </w:style>
  <w:style w:styleId="ListParagraph" w:type="paragraph">
    <w:name w:val="List Paragraph"/>
    <w:basedOn w:val="Normal"/>
    <w:uiPriority w:val="34"/>
    <w:qFormat/>
    <w:rsid w:val="001E11B8"/>
    <w:pPr>
      <w:ind w:left="720"/>
      <w:contextualSpacing/>
    </w:pPr>
  </w:style>
  <w:style w:styleId="Quote" w:type="paragraph">
    <w:name w:val="Quote"/>
    <w:basedOn w:val="Normal"/>
    <w:next w:val="Normal"/>
    <w:link w:val="QuoteChar"/>
    <w:uiPriority w:val="29"/>
    <w:qFormat/>
    <w:rsid w:val="001E11B8"/>
    <w:pPr>
      <w:spacing w:after="0" w:before="200"/>
      <w:ind w:left="360" w:right="360"/>
    </w:pPr>
    <w:rPr>
      <w:i/>
      <w:iCs/>
    </w:rPr>
  </w:style>
  <w:style w:customStyle="1" w:styleId="QuoteChar" w:type="character">
    <w:name w:val="Quote Char"/>
    <w:basedOn w:val="DefaultParagraphFont"/>
    <w:link w:val="Quote"/>
    <w:uiPriority w:val="29"/>
    <w:rsid w:val="001E11B8"/>
    <w:rPr>
      <w:i/>
      <w:iCs/>
    </w:rPr>
  </w:style>
  <w:style w:styleId="IntenseQuote" w:type="paragraph">
    <w:name w:val="Intense Quote"/>
    <w:basedOn w:val="Normal"/>
    <w:next w:val="Normal"/>
    <w:link w:val="IntenseQuoteChar"/>
    <w:uiPriority w:val="30"/>
    <w:qFormat/>
    <w:rsid w:val="001E11B8"/>
    <w:pPr>
      <w:pBdr>
        <w:bottom w:color="auto" w:space="1" w:sz="4" w:val="single"/>
      </w:pBdr>
      <w:spacing w:after="280" w:before="200"/>
      <w:ind w:left="1008" w:right="1152"/>
      <w:jc w:val="both"/>
    </w:pPr>
    <w:rPr>
      <w:b/>
      <w:bCs/>
      <w:i/>
      <w:iCs/>
    </w:rPr>
  </w:style>
  <w:style w:customStyle="1" w:styleId="IntenseQuoteChar" w:type="character">
    <w:name w:val="Intense Quote Char"/>
    <w:basedOn w:val="DefaultParagraphFont"/>
    <w:link w:val="IntenseQuote"/>
    <w:uiPriority w:val="30"/>
    <w:rsid w:val="001E11B8"/>
    <w:rPr>
      <w:b/>
      <w:bCs/>
      <w:i/>
      <w:iCs/>
    </w:rPr>
  </w:style>
  <w:style w:styleId="SubtleEmphasis" w:type="character">
    <w:name w:val="Subtle Emphasis"/>
    <w:uiPriority w:val="19"/>
    <w:qFormat/>
    <w:rsid w:val="001E11B8"/>
    <w:rPr>
      <w:i/>
      <w:iCs/>
    </w:rPr>
  </w:style>
  <w:style w:styleId="IntenseEmphasis" w:type="character">
    <w:name w:val="Intense Emphasis"/>
    <w:uiPriority w:val="21"/>
    <w:qFormat/>
    <w:rsid w:val="001E11B8"/>
    <w:rPr>
      <w:b/>
      <w:bCs/>
    </w:rPr>
  </w:style>
  <w:style w:styleId="SubtleReference" w:type="character">
    <w:name w:val="Subtle Reference"/>
    <w:uiPriority w:val="31"/>
    <w:qFormat/>
    <w:rsid w:val="001E11B8"/>
    <w:rPr>
      <w:smallCaps/>
    </w:rPr>
  </w:style>
  <w:style w:styleId="IntenseReference" w:type="character">
    <w:name w:val="Intense Reference"/>
    <w:uiPriority w:val="32"/>
    <w:qFormat/>
    <w:rsid w:val="001E11B8"/>
    <w:rPr>
      <w:smallCaps/>
      <w:spacing w:val="5"/>
      <w:u w:val="single"/>
    </w:rPr>
  </w:style>
  <w:style w:styleId="BookTitle" w:type="character">
    <w:name w:val="Book Title"/>
    <w:uiPriority w:val="33"/>
    <w:qFormat/>
    <w:rsid w:val="001E11B8"/>
    <w:rPr>
      <w:i/>
      <w:iCs/>
      <w:smallCaps/>
      <w:spacing w:val="5"/>
    </w:rPr>
  </w:style>
  <w:style w:customStyle="1" w:styleId="NoSpacingChar" w:type="character">
    <w:name w:val="No Spacing Char"/>
    <w:basedOn w:val="DefaultParagraphFont"/>
    <w:link w:val="NoSpacing"/>
    <w:uiPriority w:val="1"/>
    <w:rsid w:val="001E11B8"/>
  </w:style>
  <w:style w:styleId="BodyText2" w:type="paragraph">
    <w:name w:val="Body Text 2"/>
    <w:basedOn w:val="Normal"/>
    <w:link w:val="BodyText2Char"/>
    <w:rsid w:val="00261BF4"/>
    <w:pPr>
      <w:spacing w:after="120" w:line="480" w:lineRule="auto"/>
    </w:pPr>
    <w:rPr>
      <w:rFonts w:ascii="Cambria Math" w:hAnsi="Cambria Math"/>
    </w:rPr>
  </w:style>
  <w:style w:customStyle="1" w:styleId="BodyText2Char" w:type="character">
    <w:name w:val="Body Text 2 Char"/>
    <w:basedOn w:val="DefaultParagraphFont"/>
    <w:link w:val="BodyText2"/>
    <w:rsid w:val="00261BF4"/>
    <w:rPr>
      <w:rFonts w:ascii="Cambria Math" w:hAnsi="Cambria Math"/>
    </w:rPr>
  </w:style>
  <w:style w:styleId="BodyText3" w:type="paragraph">
    <w:name w:val="Body Text 3"/>
    <w:basedOn w:val="Normal"/>
    <w:link w:val="BodyText3Char"/>
    <w:rsid w:val="00261BF4"/>
    <w:pPr>
      <w:spacing w:after="120"/>
    </w:pPr>
    <w:rPr>
      <w:sz w:val="16"/>
      <w:szCs w:val="16"/>
    </w:rPr>
  </w:style>
  <w:style w:customStyle="1" w:styleId="BodyText3Char" w:type="character">
    <w:name w:val="Body Text 3 Char"/>
    <w:basedOn w:val="DefaultParagraphFont"/>
    <w:link w:val="BodyText3"/>
    <w:rsid w:val="00261BF4"/>
    <w:rPr>
      <w:sz w:val="16"/>
      <w:szCs w:val="16"/>
    </w:rPr>
  </w:style>
  <w:style w:customStyle="1" w:styleId="Style1smartDots" w:type="table">
    <w:name w:val="Style1_smartDots"/>
    <w:basedOn w:val="TableNormal"/>
    <w:uiPriority w:val="99"/>
    <w:rsid w:val="005D03EF"/>
    <w:pPr>
      <w:spacing w:after="0" w:line="240" w:lineRule="auto"/>
    </w:pPr>
    <w:rPr>
      <w:sz w:val="16"/>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57"/>
        <w:right w:type="dxa" w:w="57"/>
      </w:tblCellMar>
    </w:tblPr>
  </w:style>
  <w:style w:styleId="TableGrid" w:type="table">
    <w:name w:val="Table Grid"/>
    <w:basedOn w:val="TableNormal"/>
    <w:rsid w:val="003F5E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Style1" w:type="paragraph">
    <w:name w:val="Style1"/>
    <w:basedOn w:val="Compact"/>
    <w:qFormat/>
    <w:rsid w:val="005D03EF"/>
    <w:pPr>
      <w:spacing w:line="240" w:lineRule="auto"/>
      <w:jc w:val="center"/>
    </w:pPr>
    <w:rPr>
      <w:b/>
    </w:rPr>
  </w:style>
  <w:style w:customStyle="1" w:styleId="Overskrift1" w:type="paragraph">
    <w:name w:val="Overskrift 1"/>
    <w:basedOn w:val="Normal"/>
    <w:rsid w:val="00F34373"/>
  </w:style>
  <w:style w:customStyle="1" w:styleId="Overskrift2" w:type="paragraph">
    <w:name w:val="Overskrift 2"/>
    <w:basedOn w:val="Normal"/>
    <w:rsid w:val="00F34373"/>
  </w:style>
  <w:style w:customStyle="1" w:styleId="Overskrift3" w:type="paragraph">
    <w:name w:val="Overskrift 3"/>
    <w:basedOn w:val="Normal"/>
    <w:rsid w:val="00F34373"/>
  </w:style>
  <w:style w:customStyle="1" w:styleId="Overskrift4" w:type="paragraph">
    <w:name w:val="Overskrift 4"/>
    <w:basedOn w:val="Normal"/>
    <w:rsid w:val="00F34373"/>
  </w:style>
  <w:style w:customStyle="1" w:styleId="Overskrift5" w:type="paragraph">
    <w:name w:val="Overskrift 5"/>
    <w:basedOn w:val="Normal"/>
    <w:rsid w:val="00F34373"/>
  </w:style>
  <w:style w:customStyle="1" w:styleId="Overskrift6" w:type="paragraph">
    <w:name w:val="Overskrift 6"/>
    <w:basedOn w:val="Normal"/>
    <w:rsid w:val="00F34373"/>
  </w:style>
  <w:style w:customStyle="1" w:styleId="Overskrift7" w:type="paragraph">
    <w:name w:val="Overskrift 7"/>
    <w:basedOn w:val="Normal"/>
    <w:rsid w:val="00F34373"/>
  </w:style>
  <w:style w:customStyle="1" w:styleId="Overskrift8" w:type="paragraph">
    <w:name w:val="Overskrift 8"/>
    <w:basedOn w:val="Normal"/>
    <w:rsid w:val="00F34373"/>
  </w:style>
  <w:style w:customStyle="1" w:styleId="Overskrift9" w:type="paragraph">
    <w:name w:val="Overskrift 9"/>
    <w:basedOn w:val="Normal"/>
    <w:rsid w:val="00F34373"/>
  </w:style>
  <w:style w:customStyle="1" w:styleId="Style2" w:type="numbering">
    <w:name w:val="Style2"/>
    <w:uiPriority w:val="99"/>
    <w:rsid w:val="00754920"/>
    <w:pPr>
      <w:numPr>
        <w:numId w:val="22"/>
      </w:numPr>
    </w:pPr>
  </w:style>
  <w:style w:styleId="Header" w:type="paragraph">
    <w:name w:val="header"/>
    <w:basedOn w:val="Normal"/>
    <w:link w:val="HeaderChar"/>
    <w:rsid w:val="00FA23D0"/>
    <w:pPr>
      <w:tabs>
        <w:tab w:pos="4819" w:val="center"/>
        <w:tab w:pos="9638" w:val="right"/>
      </w:tabs>
      <w:spacing w:after="0" w:line="240" w:lineRule="auto"/>
    </w:pPr>
  </w:style>
  <w:style w:customStyle="1" w:styleId="HeaderChar" w:type="character">
    <w:name w:val="Header Char"/>
    <w:basedOn w:val="DefaultParagraphFont"/>
    <w:link w:val="Header"/>
    <w:rsid w:val="00FA23D0"/>
  </w:style>
  <w:style w:styleId="Footer" w:type="paragraph">
    <w:name w:val="footer"/>
    <w:basedOn w:val="Normal"/>
    <w:link w:val="FooterChar"/>
    <w:uiPriority w:val="99"/>
    <w:rsid w:val="00FA23D0"/>
    <w:pPr>
      <w:tabs>
        <w:tab w:pos="4819" w:val="center"/>
        <w:tab w:pos="9638" w:val="right"/>
      </w:tabs>
      <w:spacing w:after="0" w:line="240" w:lineRule="auto"/>
    </w:pPr>
  </w:style>
  <w:style w:customStyle="1" w:styleId="FooterChar" w:type="character">
    <w:name w:val="Footer Char"/>
    <w:basedOn w:val="DefaultParagraphFont"/>
    <w:link w:val="Footer"/>
    <w:uiPriority w:val="99"/>
    <w:rsid w:val="00FA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1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8" Target="media/image2.png" Type="http://schemas.openxmlformats.org/officeDocument/2006/relationships/image" /><Relationship Id="rId13" Target="header3.xml" Type="http://schemas.openxmlformats.org/officeDocument/2006/relationships/header" /><Relationship Id="rId7" Target="media/image1.png" Type="http://schemas.openxmlformats.org/officeDocument/2006/relationships/image"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31" Target="media/rId31.png" /><Relationship Type="http://schemas.openxmlformats.org/officeDocument/2006/relationships/image" Id="rId41" Target="media/rId4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70</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Age Exchange Analysis for Plaice in Area 4B</vt:lpstr>
    </vt:vector>
  </TitlesOfParts>
  <Company>DTU AQUA</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SmartDots Summary for event 1849</dc:title>
  <dc:creator/>
  <cp:keywords/>
  <dcterms:created xsi:type="dcterms:W3CDTF">2026-02-23T09:53:54Z</dcterms:created>
  <dcterms:modified xsi:type="dcterms:W3CDTF">2026-02-23T09:53:54Z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